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D7BF" w14:textId="77777777" w:rsidR="008623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Аттестационная справка</w:t>
      </w:r>
    </w:p>
    <w:p w14:paraId="7676A81E" w14:textId="77777777" w:rsidR="008412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о профессиональной деятельности руководителя</w:t>
      </w:r>
    </w:p>
    <w:p w14:paraId="69A6B079" w14:textId="082B0BF7" w:rsidR="008623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 xml:space="preserve"> муниципальной образовательной организации</w:t>
      </w:r>
    </w:p>
    <w:p w14:paraId="19010B26" w14:textId="77777777" w:rsidR="008412B8" w:rsidRPr="00972409" w:rsidRDefault="008412B8" w:rsidP="008623B8">
      <w:pPr>
        <w:spacing w:line="315" w:lineRule="atLeast"/>
        <w:jc w:val="center"/>
        <w:textAlignment w:val="baseline"/>
        <w:rPr>
          <w:sz w:val="22"/>
          <w:szCs w:val="22"/>
        </w:rPr>
      </w:pPr>
    </w:p>
    <w:p w14:paraId="7D6AB2B8" w14:textId="4ACDE075" w:rsidR="008412B8" w:rsidRPr="00972409" w:rsidRDefault="00371CA6" w:rsidP="008623B8">
      <w:pPr>
        <w:spacing w:line="315" w:lineRule="atLeast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  <w:u w:val="single"/>
        </w:rPr>
        <w:t>Семенова Галина Геннадьевна</w:t>
      </w:r>
      <w:r w:rsidR="00C572A6" w:rsidRPr="00972409">
        <w:rPr>
          <w:sz w:val="22"/>
          <w:szCs w:val="22"/>
        </w:rPr>
        <w:t>,</w:t>
      </w:r>
    </w:p>
    <w:p w14:paraId="3ACCF5FD" w14:textId="729F20BC" w:rsidR="008623B8" w:rsidRPr="00972409" w:rsidRDefault="008412B8" w:rsidP="008623B8">
      <w:pPr>
        <w:spacing w:line="315" w:lineRule="atLeast"/>
        <w:jc w:val="center"/>
        <w:textAlignment w:val="baseline"/>
        <w:rPr>
          <w:i/>
          <w:iCs/>
          <w:sz w:val="22"/>
          <w:szCs w:val="22"/>
        </w:rPr>
      </w:pPr>
      <w:r w:rsidRPr="00972409">
        <w:rPr>
          <w:i/>
          <w:iCs/>
          <w:sz w:val="22"/>
          <w:szCs w:val="22"/>
        </w:rPr>
        <w:t>(фамилия, имя, отчество)</w:t>
      </w:r>
      <w:r w:rsidR="008623B8" w:rsidRPr="00972409">
        <w:rPr>
          <w:i/>
          <w:iCs/>
          <w:sz w:val="22"/>
          <w:szCs w:val="22"/>
        </w:rPr>
        <w:t xml:space="preserve"> </w:t>
      </w:r>
    </w:p>
    <w:p w14:paraId="05F89567" w14:textId="77777777" w:rsidR="00371CA6" w:rsidRDefault="008412B8" w:rsidP="002805AA">
      <w:pPr>
        <w:spacing w:line="315" w:lineRule="atLeast"/>
        <w:jc w:val="center"/>
        <w:textAlignment w:val="baseline"/>
        <w:rPr>
          <w:rFonts w:eastAsia="Calibri"/>
          <w:sz w:val="22"/>
          <w:szCs w:val="22"/>
          <w:u w:val="single"/>
          <w:lang w:eastAsia="en-US"/>
        </w:rPr>
      </w:pPr>
      <w:r w:rsidRPr="00972409">
        <w:rPr>
          <w:sz w:val="22"/>
          <w:szCs w:val="22"/>
          <w:u w:val="single"/>
        </w:rPr>
        <w:t>з</w:t>
      </w:r>
      <w:r w:rsidR="002805AA" w:rsidRPr="00972409">
        <w:rPr>
          <w:sz w:val="22"/>
          <w:szCs w:val="22"/>
          <w:u w:val="single"/>
        </w:rPr>
        <w:t>аведующ</w:t>
      </w:r>
      <w:r w:rsidRPr="00972409">
        <w:rPr>
          <w:sz w:val="22"/>
          <w:szCs w:val="22"/>
          <w:u w:val="single"/>
        </w:rPr>
        <w:t xml:space="preserve">ий </w:t>
      </w:r>
      <w:r w:rsidR="002805AA" w:rsidRPr="00972409">
        <w:rPr>
          <w:rFonts w:eastAsia="Calibri"/>
          <w:sz w:val="22"/>
          <w:szCs w:val="22"/>
          <w:u w:val="single"/>
          <w:lang w:eastAsia="en-US"/>
        </w:rPr>
        <w:t xml:space="preserve">Муниципального бюджетного дошкольного образовательного учреждения </w:t>
      </w:r>
    </w:p>
    <w:p w14:paraId="6EF11697" w14:textId="2C88507C" w:rsidR="008412B8" w:rsidRPr="00972409" w:rsidRDefault="002805AA" w:rsidP="002805AA">
      <w:pPr>
        <w:spacing w:line="315" w:lineRule="atLeast"/>
        <w:jc w:val="center"/>
        <w:textAlignment w:val="baseline"/>
        <w:rPr>
          <w:rFonts w:eastAsia="Calibri"/>
          <w:sz w:val="22"/>
          <w:szCs w:val="22"/>
          <w:u w:val="single"/>
          <w:lang w:eastAsia="en-US"/>
        </w:rPr>
      </w:pPr>
      <w:r w:rsidRPr="00972409">
        <w:rPr>
          <w:rFonts w:eastAsia="Calibri"/>
          <w:sz w:val="22"/>
          <w:szCs w:val="22"/>
          <w:u w:val="single"/>
          <w:lang w:eastAsia="en-US"/>
        </w:rPr>
        <w:t>детск</w:t>
      </w:r>
      <w:r w:rsidR="00371CA6">
        <w:rPr>
          <w:rFonts w:eastAsia="Calibri"/>
          <w:sz w:val="22"/>
          <w:szCs w:val="22"/>
          <w:u w:val="single"/>
          <w:lang w:eastAsia="en-US"/>
        </w:rPr>
        <w:t>ий</w:t>
      </w:r>
      <w:r w:rsidRPr="00972409">
        <w:rPr>
          <w:rFonts w:eastAsia="Calibri"/>
          <w:sz w:val="22"/>
          <w:szCs w:val="22"/>
          <w:u w:val="single"/>
          <w:lang w:eastAsia="en-US"/>
        </w:rPr>
        <w:t xml:space="preserve"> сад № 2</w:t>
      </w:r>
      <w:r w:rsidR="00371CA6">
        <w:rPr>
          <w:rFonts w:eastAsia="Calibri"/>
          <w:sz w:val="22"/>
          <w:szCs w:val="22"/>
          <w:u w:val="single"/>
          <w:lang w:eastAsia="en-US"/>
        </w:rPr>
        <w:t>9</w:t>
      </w:r>
      <w:r w:rsidRPr="00972409">
        <w:rPr>
          <w:rFonts w:eastAsia="Calibri"/>
          <w:sz w:val="22"/>
          <w:szCs w:val="22"/>
          <w:u w:val="single"/>
          <w:lang w:eastAsia="en-US"/>
        </w:rPr>
        <w:t xml:space="preserve"> «</w:t>
      </w:r>
      <w:r w:rsidR="00371CA6">
        <w:rPr>
          <w:rFonts w:eastAsia="Calibri"/>
          <w:sz w:val="22"/>
          <w:szCs w:val="22"/>
          <w:u w:val="single"/>
          <w:lang w:eastAsia="en-US"/>
        </w:rPr>
        <w:t>Светлячок</w:t>
      </w:r>
      <w:r w:rsidRPr="00972409">
        <w:rPr>
          <w:rFonts w:eastAsia="Calibri"/>
          <w:sz w:val="22"/>
          <w:szCs w:val="22"/>
          <w:u w:val="single"/>
          <w:lang w:eastAsia="en-US"/>
        </w:rPr>
        <w:t>»</w:t>
      </w:r>
    </w:p>
    <w:p w14:paraId="6405B131" w14:textId="33F1EE56" w:rsidR="002805AA" w:rsidRPr="00972409" w:rsidRDefault="008412B8" w:rsidP="002805AA">
      <w:pPr>
        <w:spacing w:line="315" w:lineRule="atLeast"/>
        <w:jc w:val="center"/>
        <w:textAlignment w:val="baseline"/>
        <w:rPr>
          <w:i/>
          <w:iCs/>
          <w:sz w:val="22"/>
          <w:szCs w:val="22"/>
        </w:rPr>
      </w:pPr>
      <w:r w:rsidRPr="00972409">
        <w:rPr>
          <w:rFonts w:eastAsia="Calibri"/>
          <w:i/>
          <w:iCs/>
          <w:sz w:val="22"/>
          <w:szCs w:val="22"/>
          <w:lang w:eastAsia="en-US"/>
        </w:rPr>
        <w:t>(занимаемая должность, наименование организации)</w:t>
      </w:r>
      <w:r w:rsidR="002805AA" w:rsidRPr="00972409">
        <w:rPr>
          <w:rFonts w:eastAsia="Calibri"/>
          <w:i/>
          <w:iCs/>
          <w:sz w:val="22"/>
          <w:szCs w:val="22"/>
          <w:lang w:eastAsia="en-US"/>
        </w:rPr>
        <w:t xml:space="preserve"> </w:t>
      </w:r>
    </w:p>
    <w:p w14:paraId="3E13D229" w14:textId="77777777" w:rsidR="008623B8" w:rsidRPr="00972409" w:rsidRDefault="008623B8" w:rsidP="008623B8">
      <w:pPr>
        <w:spacing w:line="315" w:lineRule="atLeast"/>
        <w:jc w:val="center"/>
        <w:textAlignment w:val="baseline"/>
        <w:rPr>
          <w:sz w:val="22"/>
          <w:szCs w:val="22"/>
        </w:rPr>
      </w:pPr>
    </w:p>
    <w:p w14:paraId="4D440D8A" w14:textId="203F6AE4" w:rsidR="00972409" w:rsidRDefault="008623B8" w:rsidP="000B5C39">
      <w:pPr>
        <w:spacing w:line="276" w:lineRule="auto"/>
        <w:rPr>
          <w:sz w:val="22"/>
          <w:szCs w:val="22"/>
        </w:rPr>
      </w:pPr>
      <w:r w:rsidRPr="00972409">
        <w:rPr>
          <w:b/>
          <w:sz w:val="22"/>
          <w:szCs w:val="22"/>
        </w:rPr>
        <w:t>I. Общие сведения</w:t>
      </w:r>
      <w:r w:rsidRPr="00972409">
        <w:rPr>
          <w:sz w:val="22"/>
          <w:szCs w:val="22"/>
        </w:rPr>
        <w:t> </w:t>
      </w:r>
      <w:r w:rsidRPr="00972409">
        <w:rPr>
          <w:sz w:val="22"/>
          <w:szCs w:val="22"/>
        </w:rPr>
        <w:br/>
        <w:t xml:space="preserve">Дата рождения: </w:t>
      </w:r>
      <w:r w:rsidR="00371CA6">
        <w:rPr>
          <w:sz w:val="22"/>
          <w:szCs w:val="22"/>
          <w:u w:val="single"/>
        </w:rPr>
        <w:t>16</w:t>
      </w:r>
      <w:r w:rsidR="004E3D1A" w:rsidRPr="00972409">
        <w:rPr>
          <w:sz w:val="22"/>
          <w:szCs w:val="22"/>
          <w:u w:val="single"/>
        </w:rPr>
        <w:t>.0</w:t>
      </w:r>
      <w:r w:rsidR="00371CA6">
        <w:rPr>
          <w:sz w:val="22"/>
          <w:szCs w:val="22"/>
          <w:u w:val="single"/>
        </w:rPr>
        <w:t>7</w:t>
      </w:r>
      <w:r w:rsidR="004E3D1A" w:rsidRPr="00972409">
        <w:rPr>
          <w:sz w:val="22"/>
          <w:szCs w:val="22"/>
          <w:u w:val="single"/>
        </w:rPr>
        <w:t>.19</w:t>
      </w:r>
      <w:r w:rsidR="00371CA6">
        <w:rPr>
          <w:sz w:val="22"/>
          <w:szCs w:val="22"/>
          <w:u w:val="single"/>
        </w:rPr>
        <w:t>63</w:t>
      </w:r>
      <w:r w:rsidR="004E3D1A" w:rsidRPr="00972409">
        <w:rPr>
          <w:sz w:val="22"/>
          <w:szCs w:val="22"/>
          <w:u w:val="single"/>
        </w:rPr>
        <w:t>г.</w:t>
      </w:r>
      <w:r w:rsidRPr="00972409">
        <w:rPr>
          <w:sz w:val="22"/>
          <w:szCs w:val="22"/>
        </w:rPr>
        <w:br/>
        <w:t>Общий стаж работы</w:t>
      </w:r>
      <w:r w:rsidR="00C61BCC" w:rsidRPr="00972409">
        <w:rPr>
          <w:sz w:val="22"/>
          <w:szCs w:val="22"/>
        </w:rPr>
        <w:t xml:space="preserve"> </w:t>
      </w:r>
      <w:r w:rsidR="00371CA6">
        <w:rPr>
          <w:sz w:val="22"/>
          <w:szCs w:val="22"/>
          <w:u w:val="single"/>
        </w:rPr>
        <w:t>42</w:t>
      </w:r>
      <w:r w:rsidRPr="00972409">
        <w:rPr>
          <w:sz w:val="22"/>
          <w:szCs w:val="22"/>
          <w:u w:val="single"/>
        </w:rPr>
        <w:t xml:space="preserve"> </w:t>
      </w:r>
      <w:r w:rsidR="00C61BCC" w:rsidRPr="00972409">
        <w:rPr>
          <w:sz w:val="22"/>
          <w:szCs w:val="22"/>
        </w:rPr>
        <w:t>год</w:t>
      </w:r>
      <w:r w:rsidR="00371CA6">
        <w:rPr>
          <w:sz w:val="22"/>
          <w:szCs w:val="22"/>
        </w:rPr>
        <w:t>а</w:t>
      </w:r>
      <w:r w:rsidRPr="00972409">
        <w:rPr>
          <w:sz w:val="22"/>
          <w:szCs w:val="22"/>
        </w:rPr>
        <w:t>, в том числе: </w:t>
      </w:r>
      <w:r w:rsidRPr="00972409">
        <w:rPr>
          <w:sz w:val="22"/>
          <w:szCs w:val="22"/>
        </w:rPr>
        <w:br/>
        <w:t>стаж педагогической деятельности</w:t>
      </w:r>
      <w:r w:rsidR="004E3D1A" w:rsidRPr="00972409">
        <w:rPr>
          <w:sz w:val="22"/>
          <w:szCs w:val="22"/>
        </w:rPr>
        <w:t xml:space="preserve"> </w:t>
      </w:r>
      <w:r w:rsidR="007022EB">
        <w:rPr>
          <w:sz w:val="22"/>
          <w:szCs w:val="22"/>
          <w:u w:val="single"/>
        </w:rPr>
        <w:t>42</w:t>
      </w:r>
      <w:r w:rsidR="004E3D1A" w:rsidRPr="00972409">
        <w:rPr>
          <w:sz w:val="22"/>
          <w:szCs w:val="22"/>
          <w:u w:val="single"/>
        </w:rPr>
        <w:t xml:space="preserve"> </w:t>
      </w:r>
      <w:r w:rsidR="007022EB">
        <w:rPr>
          <w:sz w:val="22"/>
          <w:szCs w:val="22"/>
        </w:rPr>
        <w:t>года</w:t>
      </w:r>
      <w:r w:rsidRPr="00972409">
        <w:rPr>
          <w:sz w:val="22"/>
          <w:szCs w:val="22"/>
        </w:rPr>
        <w:t>; </w:t>
      </w:r>
      <w:r w:rsidRPr="00972409">
        <w:rPr>
          <w:sz w:val="22"/>
          <w:szCs w:val="22"/>
        </w:rPr>
        <w:br/>
        <w:t>стаж работы в должности руководителя</w:t>
      </w:r>
      <w:r w:rsidR="004E3D1A" w:rsidRPr="00972409">
        <w:rPr>
          <w:sz w:val="22"/>
          <w:szCs w:val="22"/>
        </w:rPr>
        <w:t xml:space="preserve"> </w:t>
      </w:r>
      <w:r w:rsidR="00371CA6">
        <w:rPr>
          <w:sz w:val="22"/>
          <w:szCs w:val="22"/>
          <w:u w:val="single"/>
        </w:rPr>
        <w:t>34</w:t>
      </w:r>
      <w:r w:rsidRPr="00972409">
        <w:rPr>
          <w:sz w:val="22"/>
          <w:szCs w:val="22"/>
        </w:rPr>
        <w:t xml:space="preserve"> </w:t>
      </w:r>
      <w:r w:rsidR="009C6F94">
        <w:rPr>
          <w:sz w:val="22"/>
          <w:szCs w:val="22"/>
        </w:rPr>
        <w:t>года</w:t>
      </w:r>
      <w:r w:rsidRPr="00972409">
        <w:rPr>
          <w:sz w:val="22"/>
          <w:szCs w:val="22"/>
        </w:rPr>
        <w:t>;</w:t>
      </w:r>
      <w:r w:rsidRPr="00972409">
        <w:rPr>
          <w:sz w:val="22"/>
          <w:szCs w:val="22"/>
        </w:rPr>
        <w:br/>
        <w:t xml:space="preserve">в том числе в данной образовательной организации  </w:t>
      </w:r>
      <w:r w:rsidR="00371CA6">
        <w:rPr>
          <w:sz w:val="22"/>
          <w:szCs w:val="22"/>
          <w:u w:val="single"/>
        </w:rPr>
        <w:t xml:space="preserve">25 </w:t>
      </w:r>
      <w:r w:rsidRPr="00972409">
        <w:rPr>
          <w:sz w:val="22"/>
          <w:szCs w:val="22"/>
        </w:rPr>
        <w:t>лет.</w:t>
      </w:r>
      <w:r w:rsidRPr="00972409">
        <w:rPr>
          <w:sz w:val="22"/>
          <w:szCs w:val="22"/>
        </w:rPr>
        <w:br/>
        <w:t xml:space="preserve">Дата окончания срока действия предыдущей аттестации </w:t>
      </w:r>
      <w:r w:rsidR="00784DDE" w:rsidRPr="00371CA6">
        <w:rPr>
          <w:sz w:val="22"/>
          <w:szCs w:val="22"/>
        </w:rPr>
        <w:t>"</w:t>
      </w:r>
      <w:r w:rsidR="00784DDE" w:rsidRPr="00371CA6">
        <w:rPr>
          <w:sz w:val="22"/>
          <w:szCs w:val="22"/>
          <w:u w:val="single"/>
        </w:rPr>
        <w:t>2</w:t>
      </w:r>
      <w:r w:rsidR="00371CA6" w:rsidRPr="00371CA6">
        <w:rPr>
          <w:sz w:val="22"/>
          <w:szCs w:val="22"/>
          <w:u w:val="single"/>
        </w:rPr>
        <w:t>2</w:t>
      </w:r>
      <w:r w:rsidRPr="00371CA6">
        <w:rPr>
          <w:sz w:val="22"/>
          <w:szCs w:val="22"/>
        </w:rPr>
        <w:t>"_</w:t>
      </w:r>
      <w:r w:rsidR="00371CA6" w:rsidRPr="00371CA6">
        <w:rPr>
          <w:sz w:val="22"/>
          <w:szCs w:val="22"/>
          <w:u w:val="single"/>
        </w:rPr>
        <w:t>сентяб</w:t>
      </w:r>
      <w:r w:rsidR="00784DDE" w:rsidRPr="00371CA6">
        <w:rPr>
          <w:sz w:val="22"/>
          <w:szCs w:val="22"/>
          <w:u w:val="single"/>
        </w:rPr>
        <w:t>ря</w:t>
      </w:r>
      <w:r w:rsidRPr="00371CA6">
        <w:rPr>
          <w:sz w:val="22"/>
          <w:szCs w:val="22"/>
        </w:rPr>
        <w:t>_</w:t>
      </w:r>
      <w:r w:rsidRPr="00972409">
        <w:rPr>
          <w:sz w:val="22"/>
          <w:szCs w:val="22"/>
        </w:rPr>
        <w:t>20</w:t>
      </w:r>
      <w:r w:rsidR="00784DDE" w:rsidRPr="00972409">
        <w:rPr>
          <w:sz w:val="22"/>
          <w:szCs w:val="22"/>
          <w:u w:val="single"/>
        </w:rPr>
        <w:t>23</w:t>
      </w:r>
      <w:r w:rsidRPr="00972409">
        <w:rPr>
          <w:sz w:val="22"/>
          <w:szCs w:val="22"/>
        </w:rPr>
        <w:t xml:space="preserve"> г.</w:t>
      </w:r>
      <w:r w:rsidRPr="00972409">
        <w:rPr>
          <w:sz w:val="22"/>
          <w:szCs w:val="22"/>
        </w:rPr>
        <w:br/>
        <w:t>Сведения об образовании</w:t>
      </w:r>
      <w:r w:rsidR="006715D8" w:rsidRPr="00972409">
        <w:rPr>
          <w:sz w:val="22"/>
          <w:szCs w:val="22"/>
        </w:rPr>
        <w:t>:</w:t>
      </w:r>
      <w:r w:rsidRPr="00972409">
        <w:rPr>
          <w:sz w:val="22"/>
          <w:szCs w:val="22"/>
        </w:rPr>
        <w:br/>
      </w:r>
      <w:r w:rsidR="00213C24" w:rsidRPr="00972409">
        <w:rPr>
          <w:sz w:val="22"/>
          <w:szCs w:val="22"/>
          <w:u w:val="single"/>
        </w:rPr>
        <w:t xml:space="preserve">высшее, Нижегородский государственный </w:t>
      </w:r>
      <w:r w:rsidR="00135626">
        <w:rPr>
          <w:sz w:val="22"/>
          <w:szCs w:val="22"/>
          <w:u w:val="single"/>
        </w:rPr>
        <w:t xml:space="preserve">педагогический  </w:t>
      </w:r>
      <w:r w:rsidR="00213C24" w:rsidRPr="00972409">
        <w:rPr>
          <w:sz w:val="22"/>
          <w:szCs w:val="22"/>
          <w:u w:val="single"/>
        </w:rPr>
        <w:t>университет</w:t>
      </w:r>
      <w:r w:rsidR="00D6033A" w:rsidRPr="00972409">
        <w:rPr>
          <w:sz w:val="22"/>
          <w:szCs w:val="22"/>
          <w:u w:val="single"/>
        </w:rPr>
        <w:t xml:space="preserve">, </w:t>
      </w:r>
      <w:r w:rsidR="00135626">
        <w:rPr>
          <w:sz w:val="22"/>
          <w:szCs w:val="22"/>
          <w:u w:val="single"/>
        </w:rPr>
        <w:t>1997</w:t>
      </w:r>
      <w:r w:rsidR="00D6033A" w:rsidRPr="00972409">
        <w:rPr>
          <w:sz w:val="22"/>
          <w:szCs w:val="22"/>
          <w:u w:val="single"/>
        </w:rPr>
        <w:t>г, специальность – «</w:t>
      </w:r>
      <w:r w:rsidR="00135626">
        <w:rPr>
          <w:sz w:val="22"/>
          <w:szCs w:val="22"/>
          <w:u w:val="single"/>
        </w:rPr>
        <w:t>Д</w:t>
      </w:r>
      <w:r w:rsidR="00135626" w:rsidRPr="00135626">
        <w:rPr>
          <w:sz w:val="22"/>
          <w:szCs w:val="22"/>
          <w:u w:val="single"/>
        </w:rPr>
        <w:t>ошкольн</w:t>
      </w:r>
      <w:r w:rsidR="00135626">
        <w:rPr>
          <w:sz w:val="22"/>
          <w:szCs w:val="22"/>
          <w:u w:val="single"/>
        </w:rPr>
        <w:t>ая</w:t>
      </w:r>
      <w:r w:rsidR="00135626" w:rsidRPr="00135626">
        <w:rPr>
          <w:sz w:val="22"/>
          <w:szCs w:val="22"/>
          <w:u w:val="single"/>
        </w:rPr>
        <w:t xml:space="preserve"> педагогик</w:t>
      </w:r>
      <w:r w:rsidR="00135626">
        <w:rPr>
          <w:sz w:val="22"/>
          <w:szCs w:val="22"/>
          <w:u w:val="single"/>
        </w:rPr>
        <w:t>а</w:t>
      </w:r>
      <w:r w:rsidR="00135626" w:rsidRPr="00135626">
        <w:rPr>
          <w:sz w:val="22"/>
          <w:szCs w:val="22"/>
          <w:u w:val="single"/>
        </w:rPr>
        <w:t xml:space="preserve"> и психологи</w:t>
      </w:r>
      <w:r w:rsidR="00135626">
        <w:rPr>
          <w:sz w:val="22"/>
          <w:szCs w:val="22"/>
          <w:u w:val="single"/>
        </w:rPr>
        <w:t>я</w:t>
      </w:r>
      <w:r w:rsidR="00591D62" w:rsidRPr="00972409">
        <w:rPr>
          <w:sz w:val="22"/>
          <w:szCs w:val="22"/>
          <w:u w:val="single"/>
        </w:rPr>
        <w:t>»</w:t>
      </w:r>
      <w:r w:rsidRPr="00972409">
        <w:rPr>
          <w:sz w:val="22"/>
          <w:szCs w:val="22"/>
        </w:rPr>
        <w:br/>
        <w:t xml:space="preserve">Сведения о прохождении повышения квалификации, профессиональной переподготовки </w:t>
      </w:r>
    </w:p>
    <w:p w14:paraId="6EA22ADD" w14:textId="3DAF1610" w:rsidR="00135626" w:rsidRDefault="00135626" w:rsidP="0013562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16</w:t>
      </w:r>
      <w:r w:rsidRPr="00972409">
        <w:rPr>
          <w:sz w:val="22"/>
          <w:szCs w:val="22"/>
          <w:u w:val="single"/>
        </w:rPr>
        <w:t>г:</w:t>
      </w:r>
      <w:r w:rsidRPr="00740D81">
        <w:rPr>
          <w:sz w:val="22"/>
          <w:szCs w:val="22"/>
        </w:rPr>
        <w:t xml:space="preserve"> </w:t>
      </w:r>
      <w:r w:rsidR="00740D81" w:rsidRPr="00740D81">
        <w:rPr>
          <w:sz w:val="22"/>
          <w:szCs w:val="22"/>
        </w:rPr>
        <w:t xml:space="preserve">- </w:t>
      </w:r>
      <w:r w:rsidRPr="00972409">
        <w:rPr>
          <w:sz w:val="22"/>
          <w:szCs w:val="22"/>
        </w:rPr>
        <w:t>«</w:t>
      </w:r>
      <w:r>
        <w:rPr>
          <w:sz w:val="22"/>
          <w:szCs w:val="22"/>
        </w:rPr>
        <w:t>Менеджмент в образовательной организации</w:t>
      </w:r>
      <w:r w:rsidRPr="00972409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972409">
        <w:rPr>
          <w:sz w:val="22"/>
          <w:szCs w:val="22"/>
        </w:rPr>
        <w:t xml:space="preserve"> ООО «Гуманитарные проекты - </w:t>
      </w:r>
      <w:r w:rsidRPr="00972409">
        <w:rPr>
          <w:sz w:val="22"/>
          <w:szCs w:val="22"/>
          <w:lang w:val="en-US"/>
        </w:rPr>
        <w:t>XXI</w:t>
      </w:r>
      <w:r w:rsidRPr="00972409">
        <w:rPr>
          <w:sz w:val="22"/>
          <w:szCs w:val="22"/>
        </w:rPr>
        <w:t xml:space="preserve"> век»; </w:t>
      </w:r>
    </w:p>
    <w:p w14:paraId="1D14DCAC" w14:textId="3F551262" w:rsidR="00972409" w:rsidRDefault="00F5560D" w:rsidP="00972409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u w:val="single"/>
        </w:rPr>
        <w:t>2020г</w:t>
      </w:r>
      <w:r w:rsidR="0064734A" w:rsidRPr="00972409">
        <w:rPr>
          <w:sz w:val="22"/>
          <w:szCs w:val="22"/>
          <w:u w:val="single"/>
        </w:rPr>
        <w:t>:</w:t>
      </w:r>
      <w:r w:rsidR="0064734A" w:rsidRPr="00740D81">
        <w:rPr>
          <w:sz w:val="22"/>
          <w:szCs w:val="22"/>
        </w:rPr>
        <w:t xml:space="preserve"> </w:t>
      </w:r>
      <w:r w:rsidR="00740D81" w:rsidRPr="00740D81">
        <w:rPr>
          <w:sz w:val="22"/>
          <w:szCs w:val="22"/>
        </w:rPr>
        <w:t xml:space="preserve">- </w:t>
      </w:r>
      <w:r w:rsidR="0064734A" w:rsidRPr="00740D81">
        <w:rPr>
          <w:sz w:val="22"/>
          <w:szCs w:val="22"/>
        </w:rPr>
        <w:t xml:space="preserve"> </w:t>
      </w:r>
      <w:r w:rsidR="0064734A" w:rsidRPr="00972409">
        <w:rPr>
          <w:sz w:val="22"/>
          <w:szCs w:val="22"/>
        </w:rPr>
        <w:t xml:space="preserve">«Документы  образовательного учреждения. Приказы. Письма. Протоколы. Создание документов и документооборот» ООО «Гуманитарные проекты - </w:t>
      </w:r>
      <w:r w:rsidR="0064734A" w:rsidRPr="00972409">
        <w:rPr>
          <w:sz w:val="22"/>
          <w:szCs w:val="22"/>
          <w:lang w:val="en-US"/>
        </w:rPr>
        <w:t>XXI</w:t>
      </w:r>
      <w:r w:rsidR="0064734A" w:rsidRPr="00972409">
        <w:rPr>
          <w:sz w:val="22"/>
          <w:szCs w:val="22"/>
        </w:rPr>
        <w:t xml:space="preserve"> век»; </w:t>
      </w:r>
    </w:p>
    <w:p w14:paraId="11FC115B" w14:textId="1CB0A275" w:rsidR="00972409" w:rsidRDefault="002476E2" w:rsidP="000B5C39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u w:val="single"/>
        </w:rPr>
        <w:t xml:space="preserve">2021г: </w:t>
      </w:r>
      <w:r w:rsidR="00740D81" w:rsidRPr="00740D81">
        <w:rPr>
          <w:sz w:val="22"/>
          <w:szCs w:val="22"/>
        </w:rPr>
        <w:t xml:space="preserve">- </w:t>
      </w:r>
      <w:r w:rsidRPr="00972409">
        <w:rPr>
          <w:sz w:val="22"/>
          <w:szCs w:val="22"/>
        </w:rPr>
        <w:t xml:space="preserve">«Рабочая программа воспитания и календарный план воспитательной работы в ДОУ. Взаимодействие с родителями обучающихся. Дисциплина труда и кадровое делопроизводство» ООО «Гуманитарные проекты - </w:t>
      </w:r>
      <w:r w:rsidRPr="00972409">
        <w:rPr>
          <w:sz w:val="22"/>
          <w:szCs w:val="22"/>
          <w:lang w:val="en-US"/>
        </w:rPr>
        <w:t>XXI</w:t>
      </w:r>
      <w:r w:rsidRPr="00972409">
        <w:rPr>
          <w:sz w:val="22"/>
          <w:szCs w:val="22"/>
        </w:rPr>
        <w:t xml:space="preserve"> век»; </w:t>
      </w:r>
    </w:p>
    <w:p w14:paraId="44FE8A5D" w14:textId="00EE4333" w:rsidR="00135626" w:rsidRPr="00135626" w:rsidRDefault="00740D81" w:rsidP="0013562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07AB" w:rsidRPr="00135626">
        <w:rPr>
          <w:sz w:val="22"/>
          <w:szCs w:val="22"/>
        </w:rPr>
        <w:t>«Охрана труда»,</w:t>
      </w:r>
      <w:r w:rsidR="00F207AB">
        <w:rPr>
          <w:sz w:val="22"/>
          <w:szCs w:val="22"/>
        </w:rPr>
        <w:t xml:space="preserve"> </w:t>
      </w:r>
      <w:r w:rsidR="00135626" w:rsidRPr="00135626">
        <w:rPr>
          <w:sz w:val="22"/>
          <w:szCs w:val="22"/>
        </w:rPr>
        <w:t>Ассоциация Некоммерческое партнерство «Охрана Труда Приволжского Федерального Округа»</w:t>
      </w:r>
      <w:r w:rsidR="00F207AB">
        <w:rPr>
          <w:sz w:val="22"/>
          <w:szCs w:val="22"/>
        </w:rPr>
        <w:t>;</w:t>
      </w:r>
    </w:p>
    <w:p w14:paraId="740EE4BA" w14:textId="4F94B7C5" w:rsidR="00135626" w:rsidRPr="00135626" w:rsidRDefault="00135626" w:rsidP="00135626">
      <w:pPr>
        <w:spacing w:line="276" w:lineRule="auto"/>
        <w:jc w:val="both"/>
        <w:rPr>
          <w:sz w:val="22"/>
          <w:szCs w:val="22"/>
        </w:rPr>
      </w:pPr>
      <w:r w:rsidRPr="00135626">
        <w:rPr>
          <w:sz w:val="22"/>
          <w:szCs w:val="22"/>
        </w:rPr>
        <w:t xml:space="preserve"> </w:t>
      </w:r>
      <w:r w:rsidR="00740D81">
        <w:rPr>
          <w:sz w:val="22"/>
          <w:szCs w:val="22"/>
        </w:rPr>
        <w:t xml:space="preserve">- </w:t>
      </w:r>
      <w:r w:rsidR="00F207AB" w:rsidRPr="00135626">
        <w:rPr>
          <w:sz w:val="22"/>
          <w:szCs w:val="22"/>
        </w:rPr>
        <w:t>«Контрактная система в сфере закупок товаров, работ и услуг для обеспечения государственных и муниципальных нужд»,</w:t>
      </w:r>
      <w:r w:rsidR="00F207AB">
        <w:rPr>
          <w:sz w:val="22"/>
          <w:szCs w:val="22"/>
        </w:rPr>
        <w:t xml:space="preserve"> </w:t>
      </w:r>
      <w:r w:rsidR="00F207AB" w:rsidRPr="00135626">
        <w:rPr>
          <w:sz w:val="22"/>
          <w:szCs w:val="22"/>
        </w:rPr>
        <w:t xml:space="preserve"> </w:t>
      </w:r>
      <w:r w:rsidRPr="00135626">
        <w:rPr>
          <w:sz w:val="22"/>
          <w:szCs w:val="22"/>
        </w:rPr>
        <w:t>ООО «Институт Эксперт»</w:t>
      </w:r>
      <w:r w:rsidR="00F207AB">
        <w:rPr>
          <w:sz w:val="22"/>
          <w:szCs w:val="22"/>
        </w:rPr>
        <w:t>;</w:t>
      </w:r>
    </w:p>
    <w:p w14:paraId="7A69B6B1" w14:textId="175ADBE8" w:rsidR="00135626" w:rsidRPr="00135626" w:rsidRDefault="00F207AB" w:rsidP="00135626">
      <w:pPr>
        <w:spacing w:line="276" w:lineRule="auto"/>
        <w:jc w:val="both"/>
        <w:rPr>
          <w:sz w:val="22"/>
          <w:szCs w:val="22"/>
        </w:rPr>
      </w:pPr>
      <w:r w:rsidRPr="00F207AB">
        <w:rPr>
          <w:sz w:val="22"/>
          <w:szCs w:val="22"/>
        </w:rPr>
        <w:t xml:space="preserve"> </w:t>
      </w:r>
      <w:r w:rsidR="00740D81">
        <w:rPr>
          <w:sz w:val="22"/>
          <w:szCs w:val="22"/>
        </w:rPr>
        <w:t xml:space="preserve">- </w:t>
      </w:r>
      <w:r w:rsidRPr="00135626">
        <w:rPr>
          <w:sz w:val="22"/>
          <w:szCs w:val="22"/>
        </w:rPr>
        <w:t xml:space="preserve">«Антитеррористическая защита для ОУ», </w:t>
      </w:r>
      <w:r w:rsidR="00135626" w:rsidRPr="00135626">
        <w:rPr>
          <w:sz w:val="22"/>
          <w:szCs w:val="22"/>
        </w:rPr>
        <w:t xml:space="preserve"> АНО ДПО  «Гуманитарно-технический институт»</w:t>
      </w:r>
      <w:r>
        <w:rPr>
          <w:sz w:val="22"/>
          <w:szCs w:val="22"/>
        </w:rPr>
        <w:t>;</w:t>
      </w:r>
    </w:p>
    <w:p w14:paraId="44929FB5" w14:textId="13B32255" w:rsidR="00135626" w:rsidRDefault="00F207AB" w:rsidP="0013562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0D81">
        <w:rPr>
          <w:sz w:val="22"/>
          <w:szCs w:val="22"/>
        </w:rPr>
        <w:t xml:space="preserve">- </w:t>
      </w:r>
      <w:r>
        <w:rPr>
          <w:sz w:val="22"/>
          <w:szCs w:val="22"/>
        </w:rPr>
        <w:t>«</w:t>
      </w:r>
      <w:r w:rsidRPr="00135626">
        <w:rPr>
          <w:sz w:val="22"/>
          <w:szCs w:val="22"/>
        </w:rPr>
        <w:t>Противодействие коррупции: правовые основы. Антикоррупционные мероприятия»,</w:t>
      </w:r>
      <w:r>
        <w:rPr>
          <w:sz w:val="22"/>
          <w:szCs w:val="22"/>
        </w:rPr>
        <w:t xml:space="preserve"> </w:t>
      </w:r>
      <w:r w:rsidR="00135626" w:rsidRPr="00135626">
        <w:rPr>
          <w:sz w:val="22"/>
          <w:szCs w:val="22"/>
        </w:rPr>
        <w:t>АНО ДПО  «Гуманитарно-технический институт»</w:t>
      </w:r>
      <w:r>
        <w:rPr>
          <w:sz w:val="22"/>
          <w:szCs w:val="22"/>
        </w:rPr>
        <w:t>;</w:t>
      </w:r>
    </w:p>
    <w:p w14:paraId="4420829B" w14:textId="5A38E28E" w:rsidR="00972409" w:rsidRDefault="00740D81" w:rsidP="000B5C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76E2" w:rsidRPr="00972409">
        <w:rPr>
          <w:sz w:val="22"/>
          <w:szCs w:val="22"/>
        </w:rPr>
        <w:t>«Программа повышения квалификации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обороне» АНО ДПО «Гуманитарно-технический институт»;</w:t>
      </w:r>
    </w:p>
    <w:p w14:paraId="6B60FB70" w14:textId="53584CF5" w:rsidR="00880F42" w:rsidRDefault="003A482D" w:rsidP="00880F42">
      <w:pPr>
        <w:spacing w:line="276" w:lineRule="auto"/>
        <w:jc w:val="both"/>
        <w:rPr>
          <w:sz w:val="22"/>
          <w:szCs w:val="22"/>
          <w:u w:val="single"/>
        </w:rPr>
      </w:pPr>
      <w:r w:rsidRPr="00972409">
        <w:rPr>
          <w:sz w:val="22"/>
          <w:szCs w:val="22"/>
          <w:u w:val="single"/>
        </w:rPr>
        <w:t xml:space="preserve">2022г: </w:t>
      </w:r>
      <w:r w:rsidR="00740D81" w:rsidRPr="00740D81">
        <w:rPr>
          <w:sz w:val="22"/>
          <w:szCs w:val="22"/>
        </w:rPr>
        <w:t xml:space="preserve">- </w:t>
      </w:r>
      <w:r w:rsidR="00880F42">
        <w:rPr>
          <w:sz w:val="22"/>
          <w:szCs w:val="22"/>
        </w:rPr>
        <w:t xml:space="preserve">профессиональная переподготовка по программе </w:t>
      </w:r>
      <w:r w:rsidR="00880F42" w:rsidRPr="00880F42">
        <w:rPr>
          <w:sz w:val="22"/>
          <w:szCs w:val="22"/>
        </w:rPr>
        <w:t>дополнительно</w:t>
      </w:r>
      <w:r w:rsidR="00880F42">
        <w:rPr>
          <w:sz w:val="22"/>
          <w:szCs w:val="22"/>
        </w:rPr>
        <w:t>го</w:t>
      </w:r>
      <w:r w:rsidR="00880F42" w:rsidRPr="00880F42">
        <w:rPr>
          <w:sz w:val="22"/>
          <w:szCs w:val="22"/>
        </w:rPr>
        <w:t xml:space="preserve"> профессионально</w:t>
      </w:r>
      <w:r w:rsidR="00880F42">
        <w:rPr>
          <w:sz w:val="22"/>
          <w:szCs w:val="22"/>
        </w:rPr>
        <w:t>го</w:t>
      </w:r>
      <w:r w:rsidR="00880F42" w:rsidRPr="00880F42">
        <w:rPr>
          <w:sz w:val="22"/>
          <w:szCs w:val="22"/>
        </w:rPr>
        <w:t xml:space="preserve"> образовани</w:t>
      </w:r>
      <w:r w:rsidR="00880F42">
        <w:rPr>
          <w:sz w:val="22"/>
          <w:szCs w:val="22"/>
        </w:rPr>
        <w:t>я «Пожарная безопасность», АНО ДПО «Гуманитарно-технический институт»;</w:t>
      </w:r>
      <w:r w:rsidR="00880F42">
        <w:rPr>
          <w:sz w:val="22"/>
          <w:szCs w:val="22"/>
          <w:u w:val="single"/>
        </w:rPr>
        <w:t xml:space="preserve"> </w:t>
      </w:r>
    </w:p>
    <w:p w14:paraId="3BDB8320" w14:textId="7D8D3801" w:rsidR="00F207AB" w:rsidRDefault="00740D81" w:rsidP="00880F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482D" w:rsidRPr="00972409">
        <w:rPr>
          <w:sz w:val="22"/>
          <w:szCs w:val="22"/>
        </w:rPr>
        <w:t>«Совершенствование управления качеством дошкольно</w:t>
      </w:r>
      <w:r w:rsidR="003C7456" w:rsidRPr="00972409">
        <w:rPr>
          <w:sz w:val="22"/>
          <w:szCs w:val="22"/>
        </w:rPr>
        <w:t xml:space="preserve">го образования: новое в нормативном регулировании и практические рекомендации» ООО «Гуманитарные проекты - </w:t>
      </w:r>
      <w:r w:rsidR="003C7456" w:rsidRPr="00972409">
        <w:rPr>
          <w:sz w:val="22"/>
          <w:szCs w:val="22"/>
          <w:lang w:val="en-US"/>
        </w:rPr>
        <w:t>XXI</w:t>
      </w:r>
      <w:r w:rsidR="003C7456" w:rsidRPr="00972409">
        <w:rPr>
          <w:sz w:val="22"/>
          <w:szCs w:val="22"/>
        </w:rPr>
        <w:t xml:space="preserve"> век»;</w:t>
      </w:r>
      <w:r w:rsidR="002B6835" w:rsidRPr="00972409">
        <w:rPr>
          <w:sz w:val="22"/>
          <w:szCs w:val="22"/>
        </w:rPr>
        <w:t xml:space="preserve"> </w:t>
      </w:r>
    </w:p>
    <w:p w14:paraId="07811B86" w14:textId="52069A30" w:rsidR="00F207AB" w:rsidRDefault="00740D81" w:rsidP="00880F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0F42">
        <w:rPr>
          <w:sz w:val="22"/>
          <w:szCs w:val="22"/>
        </w:rPr>
        <w:t xml:space="preserve">«Обеспечение выполнения образовательными учреждениями требований федеральных нормативных правовых актов по направлениям «Персональные данные», «Охрана труда», </w:t>
      </w:r>
      <w:r>
        <w:rPr>
          <w:sz w:val="22"/>
          <w:szCs w:val="22"/>
        </w:rPr>
        <w:t>«</w:t>
      </w:r>
      <w:r w:rsidR="00880F42">
        <w:rPr>
          <w:sz w:val="22"/>
          <w:szCs w:val="22"/>
        </w:rPr>
        <w:t xml:space="preserve">Электронный документооборот», </w:t>
      </w:r>
      <w:r w:rsidR="00880F42" w:rsidRPr="00972409">
        <w:rPr>
          <w:sz w:val="22"/>
          <w:szCs w:val="22"/>
        </w:rPr>
        <w:t xml:space="preserve">ООО «Гуманитарные проекты - </w:t>
      </w:r>
      <w:r w:rsidR="00880F42" w:rsidRPr="00972409">
        <w:rPr>
          <w:sz w:val="22"/>
          <w:szCs w:val="22"/>
          <w:lang w:val="en-US"/>
        </w:rPr>
        <w:t>XXI</w:t>
      </w:r>
      <w:r w:rsidR="00880F42" w:rsidRPr="00972409">
        <w:rPr>
          <w:sz w:val="22"/>
          <w:szCs w:val="22"/>
        </w:rPr>
        <w:t xml:space="preserve"> век»;</w:t>
      </w:r>
    </w:p>
    <w:p w14:paraId="7F09A790" w14:textId="625616FA" w:rsidR="00F207AB" w:rsidRDefault="00740D81" w:rsidP="00880F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0F42">
        <w:rPr>
          <w:sz w:val="22"/>
          <w:szCs w:val="22"/>
        </w:rPr>
        <w:t xml:space="preserve">«Обеспечение экологической безопасности при работах в области обращения с опасными отходами 1-4 класса», </w:t>
      </w:r>
      <w:r>
        <w:rPr>
          <w:sz w:val="22"/>
          <w:szCs w:val="22"/>
        </w:rPr>
        <w:t>АНО ДПО «Гуманитарно-технический институт»</w:t>
      </w:r>
      <w:r w:rsidR="00880F42" w:rsidRPr="00972409">
        <w:rPr>
          <w:sz w:val="22"/>
          <w:szCs w:val="22"/>
        </w:rPr>
        <w:t>;</w:t>
      </w:r>
    </w:p>
    <w:p w14:paraId="4BDE3D9A" w14:textId="1BBC521C" w:rsidR="00880F42" w:rsidRDefault="00740D81" w:rsidP="00880F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0F42">
        <w:rPr>
          <w:sz w:val="22"/>
          <w:szCs w:val="22"/>
        </w:rPr>
        <w:t xml:space="preserve">«Антитеррористическая защита для образовательных учреждений», </w:t>
      </w:r>
      <w:r>
        <w:rPr>
          <w:sz w:val="22"/>
          <w:szCs w:val="22"/>
        </w:rPr>
        <w:t>АНО ДПО «Гуманитарно-технический институт».</w:t>
      </w:r>
    </w:p>
    <w:p w14:paraId="014161E1" w14:textId="77777777" w:rsidR="00212D1E" w:rsidRDefault="006A0666" w:rsidP="00782740">
      <w:pPr>
        <w:spacing w:line="276" w:lineRule="auto"/>
        <w:rPr>
          <w:sz w:val="22"/>
          <w:szCs w:val="22"/>
        </w:rPr>
      </w:pPr>
      <w:r w:rsidRPr="00972409">
        <w:rPr>
          <w:sz w:val="22"/>
          <w:szCs w:val="22"/>
        </w:rPr>
        <w:t xml:space="preserve">Сведения о наличии ученой степени </w:t>
      </w:r>
      <w:r w:rsidRPr="00972409">
        <w:rPr>
          <w:sz w:val="22"/>
          <w:szCs w:val="22"/>
          <w:u w:val="single"/>
        </w:rPr>
        <w:t>не имеет</w:t>
      </w:r>
      <w:r w:rsidRPr="00972409">
        <w:rPr>
          <w:sz w:val="22"/>
          <w:szCs w:val="22"/>
        </w:rPr>
        <w:t> </w:t>
      </w:r>
      <w:r w:rsidRPr="00972409">
        <w:rPr>
          <w:sz w:val="22"/>
          <w:szCs w:val="22"/>
        </w:rPr>
        <w:br/>
        <w:t xml:space="preserve">Сведения о наличии ученого звания </w:t>
      </w:r>
      <w:r w:rsidRPr="00972409">
        <w:rPr>
          <w:sz w:val="22"/>
          <w:szCs w:val="22"/>
          <w:u w:val="single"/>
        </w:rPr>
        <w:t>не имеет</w:t>
      </w:r>
      <w:r w:rsidR="008623B8" w:rsidRPr="00972409">
        <w:rPr>
          <w:sz w:val="22"/>
          <w:szCs w:val="22"/>
        </w:rPr>
        <w:br/>
      </w:r>
    </w:p>
    <w:p w14:paraId="7E7CA48D" w14:textId="44549BB3" w:rsidR="00782740" w:rsidRDefault="008623B8" w:rsidP="00782740">
      <w:pPr>
        <w:spacing w:line="276" w:lineRule="auto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>Сведения о награждении</w:t>
      </w:r>
      <w:r w:rsidR="00782740" w:rsidRPr="00782740">
        <w:rPr>
          <w:sz w:val="22"/>
          <w:szCs w:val="22"/>
        </w:rPr>
        <w:t>:</w:t>
      </w:r>
    </w:p>
    <w:p w14:paraId="1C808563" w14:textId="35AA0205" w:rsidR="00782740" w:rsidRPr="00782740" w:rsidRDefault="00782740" w:rsidP="00782740">
      <w:pPr>
        <w:spacing w:line="276" w:lineRule="auto"/>
        <w:ind w:firstLine="567"/>
        <w:jc w:val="both"/>
        <w:rPr>
          <w:sz w:val="22"/>
          <w:szCs w:val="22"/>
        </w:rPr>
      </w:pPr>
      <w:r w:rsidRPr="00782740">
        <w:rPr>
          <w:sz w:val="22"/>
          <w:szCs w:val="22"/>
        </w:rPr>
        <w:t xml:space="preserve">- нагрудный знак «Почетный работник общего образования Российской Федерации» (2008), </w:t>
      </w:r>
    </w:p>
    <w:p w14:paraId="75D52A3E" w14:textId="77777777" w:rsidR="00782740" w:rsidRDefault="00782740" w:rsidP="00782740">
      <w:pPr>
        <w:spacing w:line="276" w:lineRule="auto"/>
        <w:ind w:firstLine="567"/>
        <w:jc w:val="both"/>
        <w:rPr>
          <w:sz w:val="22"/>
          <w:szCs w:val="22"/>
        </w:rPr>
      </w:pPr>
      <w:r w:rsidRPr="00782740">
        <w:rPr>
          <w:sz w:val="22"/>
          <w:szCs w:val="22"/>
        </w:rPr>
        <w:t xml:space="preserve">- Почетная Грамота Министерства образования и науки Российской Федерации </w:t>
      </w:r>
      <w:r>
        <w:rPr>
          <w:sz w:val="22"/>
          <w:szCs w:val="22"/>
        </w:rPr>
        <w:t>(</w:t>
      </w:r>
      <w:r w:rsidRPr="00782740">
        <w:rPr>
          <w:sz w:val="22"/>
          <w:szCs w:val="22"/>
        </w:rPr>
        <w:t xml:space="preserve">2005),  </w:t>
      </w:r>
    </w:p>
    <w:p w14:paraId="5CD31E67" w14:textId="61BD5B60" w:rsidR="0055781F" w:rsidRPr="00782740" w:rsidRDefault="0055781F" w:rsidP="0078274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82740">
        <w:rPr>
          <w:sz w:val="22"/>
          <w:szCs w:val="22"/>
        </w:rPr>
        <w:t xml:space="preserve">Благодарственное письмо  </w:t>
      </w:r>
      <w:r>
        <w:rPr>
          <w:sz w:val="22"/>
          <w:szCs w:val="22"/>
        </w:rPr>
        <w:t>Законодательного собрания Нижегородской области (2012),</w:t>
      </w:r>
    </w:p>
    <w:p w14:paraId="4B512E39" w14:textId="506564A6" w:rsidR="00782740" w:rsidRDefault="00782740" w:rsidP="00782740">
      <w:pPr>
        <w:spacing w:line="276" w:lineRule="auto"/>
        <w:ind w:firstLine="567"/>
        <w:jc w:val="both"/>
        <w:rPr>
          <w:sz w:val="22"/>
          <w:szCs w:val="22"/>
        </w:rPr>
      </w:pPr>
      <w:r w:rsidRPr="00782740">
        <w:rPr>
          <w:sz w:val="22"/>
          <w:szCs w:val="22"/>
        </w:rPr>
        <w:t xml:space="preserve">- Благодарственное письмо  министерства образования </w:t>
      </w:r>
      <w:r w:rsidR="0055781F">
        <w:rPr>
          <w:sz w:val="22"/>
          <w:szCs w:val="22"/>
        </w:rPr>
        <w:t>Н</w:t>
      </w:r>
      <w:r w:rsidRPr="00782740">
        <w:rPr>
          <w:sz w:val="22"/>
          <w:szCs w:val="22"/>
        </w:rPr>
        <w:t>ижегородской области (2013),</w:t>
      </w:r>
    </w:p>
    <w:p w14:paraId="653461A2" w14:textId="25927B24" w:rsidR="00A6707E" w:rsidRPr="00782740" w:rsidRDefault="00A6707E" w:rsidP="0078274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Почетная грамота Законодательного Собрания Нижегородской области (2018),</w:t>
      </w:r>
    </w:p>
    <w:p w14:paraId="5035E4DB" w14:textId="36B8A8E6" w:rsidR="0055781F" w:rsidRPr="00782740" w:rsidRDefault="0055781F" w:rsidP="0055781F">
      <w:pPr>
        <w:spacing w:line="276" w:lineRule="auto"/>
        <w:ind w:firstLine="567"/>
        <w:jc w:val="both"/>
        <w:rPr>
          <w:sz w:val="22"/>
          <w:szCs w:val="22"/>
        </w:rPr>
      </w:pPr>
      <w:r w:rsidRPr="00782740">
        <w:rPr>
          <w:sz w:val="22"/>
          <w:szCs w:val="22"/>
        </w:rPr>
        <w:t>- Благодарственное письмо Администрации и Земского собрания Кулебакского района (2004</w:t>
      </w:r>
      <w:r w:rsidR="00A6707E">
        <w:rPr>
          <w:sz w:val="22"/>
          <w:szCs w:val="22"/>
        </w:rPr>
        <w:t>, 2014</w:t>
      </w:r>
      <w:r w:rsidRPr="00782740">
        <w:rPr>
          <w:sz w:val="22"/>
          <w:szCs w:val="22"/>
        </w:rPr>
        <w:t>),</w:t>
      </w:r>
    </w:p>
    <w:p w14:paraId="3BCA635B" w14:textId="3B3D38CB" w:rsidR="0055781F" w:rsidRPr="00782740" w:rsidRDefault="0055781F" w:rsidP="0055781F">
      <w:pPr>
        <w:spacing w:line="276" w:lineRule="auto"/>
        <w:ind w:firstLine="567"/>
        <w:jc w:val="both"/>
        <w:rPr>
          <w:sz w:val="22"/>
          <w:szCs w:val="22"/>
        </w:rPr>
      </w:pPr>
      <w:r w:rsidRPr="00782740">
        <w:rPr>
          <w:sz w:val="22"/>
          <w:szCs w:val="22"/>
        </w:rPr>
        <w:t xml:space="preserve">- Почетная грамота Администрации и Земского собрания </w:t>
      </w:r>
      <w:r w:rsidRPr="00A6707E">
        <w:rPr>
          <w:sz w:val="22"/>
          <w:szCs w:val="22"/>
        </w:rPr>
        <w:t>Кулебакского района (2004, 2005</w:t>
      </w:r>
      <w:r w:rsidR="00A6707E" w:rsidRPr="00A6707E">
        <w:rPr>
          <w:sz w:val="22"/>
          <w:szCs w:val="22"/>
        </w:rPr>
        <w:t>,</w:t>
      </w:r>
      <w:r w:rsidR="00A6707E">
        <w:rPr>
          <w:sz w:val="22"/>
          <w:szCs w:val="22"/>
        </w:rPr>
        <w:t xml:space="preserve"> 2007</w:t>
      </w:r>
      <w:r w:rsidRPr="00782740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782740">
        <w:rPr>
          <w:sz w:val="22"/>
          <w:szCs w:val="22"/>
        </w:rPr>
        <w:t xml:space="preserve"> </w:t>
      </w:r>
    </w:p>
    <w:p w14:paraId="2E8CD329" w14:textId="77777777" w:rsidR="00782740" w:rsidRDefault="008623B8" w:rsidP="00782740">
      <w:pPr>
        <w:spacing w:line="276" w:lineRule="auto"/>
        <w:jc w:val="both"/>
        <w:rPr>
          <w:sz w:val="22"/>
          <w:szCs w:val="22"/>
          <w:u w:val="single"/>
        </w:rPr>
      </w:pPr>
      <w:r w:rsidRPr="00972409">
        <w:rPr>
          <w:sz w:val="22"/>
          <w:szCs w:val="22"/>
        </w:rPr>
        <w:t xml:space="preserve">Сведения о дисциплинарных взысканиях </w:t>
      </w:r>
      <w:r w:rsidR="00782740" w:rsidRPr="00782740">
        <w:rPr>
          <w:sz w:val="22"/>
          <w:szCs w:val="22"/>
          <w:u w:val="single"/>
        </w:rPr>
        <w:t xml:space="preserve">не </w:t>
      </w:r>
      <w:r w:rsidR="00B30096" w:rsidRPr="00972409">
        <w:rPr>
          <w:sz w:val="22"/>
          <w:szCs w:val="22"/>
          <w:u w:val="single"/>
        </w:rPr>
        <w:t>имеет</w:t>
      </w:r>
    </w:p>
    <w:p w14:paraId="0F2E1FF2" w14:textId="77777777" w:rsidR="00113B96" w:rsidRPr="00972409" w:rsidRDefault="00113B96" w:rsidP="00C572A6">
      <w:pPr>
        <w:spacing w:line="276" w:lineRule="auto"/>
        <w:rPr>
          <w:b/>
          <w:sz w:val="22"/>
          <w:szCs w:val="22"/>
        </w:rPr>
      </w:pPr>
    </w:p>
    <w:p w14:paraId="6F254439" w14:textId="09F4DBBE" w:rsidR="007E5921" w:rsidRPr="00972409" w:rsidRDefault="008623B8" w:rsidP="000B5C39">
      <w:pPr>
        <w:spacing w:line="276" w:lineRule="auto"/>
        <w:jc w:val="both"/>
        <w:rPr>
          <w:sz w:val="22"/>
          <w:szCs w:val="22"/>
        </w:rPr>
      </w:pPr>
      <w:r w:rsidRPr="00972409">
        <w:rPr>
          <w:b/>
          <w:sz w:val="22"/>
          <w:szCs w:val="22"/>
        </w:rPr>
        <w:t xml:space="preserve">II. Сведения о профессиональной деятельности в </w:t>
      </w:r>
      <w:proofErr w:type="spellStart"/>
      <w:r w:rsidRPr="00972409">
        <w:rPr>
          <w:b/>
          <w:sz w:val="22"/>
          <w:szCs w:val="22"/>
        </w:rPr>
        <w:t>межаттестационный</w:t>
      </w:r>
      <w:proofErr w:type="spellEnd"/>
      <w:r w:rsidRPr="00972409">
        <w:rPr>
          <w:b/>
          <w:sz w:val="22"/>
          <w:szCs w:val="22"/>
        </w:rPr>
        <w:t xml:space="preserve"> период</w:t>
      </w:r>
      <w:r w:rsidRPr="00972409">
        <w:rPr>
          <w:sz w:val="22"/>
          <w:szCs w:val="22"/>
        </w:rPr>
        <w:t> </w:t>
      </w:r>
      <w:r w:rsidRPr="00972409">
        <w:rPr>
          <w:sz w:val="22"/>
          <w:szCs w:val="22"/>
        </w:rPr>
        <w:br/>
      </w:r>
      <w:r w:rsidRPr="00972409">
        <w:rPr>
          <w:b/>
          <w:i/>
          <w:iCs/>
          <w:sz w:val="22"/>
          <w:szCs w:val="22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  <w:r w:rsidRPr="00972409">
        <w:rPr>
          <w:i/>
          <w:iCs/>
          <w:sz w:val="22"/>
          <w:szCs w:val="22"/>
        </w:rPr>
        <w:t> </w:t>
      </w:r>
    </w:p>
    <w:p w14:paraId="03B737F2" w14:textId="2AFFE201" w:rsidR="00B34208" w:rsidRPr="00972409" w:rsidRDefault="005C0B17" w:rsidP="00C572A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Семенова Г.Г</w:t>
      </w:r>
      <w:r w:rsidR="00B34208" w:rsidRPr="00972409">
        <w:rPr>
          <w:sz w:val="22"/>
          <w:szCs w:val="22"/>
        </w:rPr>
        <w:t>. осуществляет свою деятельность в соответствии с нормативно-правовыми документами:</w:t>
      </w:r>
    </w:p>
    <w:p w14:paraId="26E9EE7F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Федеральным законом РФ «Об образовании в Российской Федерации» от 29.12.2012 г. № 273-ФЗ; </w:t>
      </w:r>
    </w:p>
    <w:p w14:paraId="776F3EB9" w14:textId="77777777" w:rsidR="00B34208" w:rsidRPr="005C0B17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C0B17">
        <w:rPr>
          <w:sz w:val="22"/>
          <w:szCs w:val="22"/>
        </w:rPr>
        <w:t>«Санитарно-эпидемиологическими требованиями к организации воспитания и обучения, отдыха и оздоровления детей и молодежи», (СП 2.4.3648-20), утвержденными постановлением главного государственного врача Российской Федерации от 28 сентября 2020г. № 28;</w:t>
      </w:r>
    </w:p>
    <w:p w14:paraId="01C62F14" w14:textId="77777777" w:rsidR="00B34208" w:rsidRPr="005C0B17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C0B17">
        <w:rPr>
          <w:sz w:val="22"/>
          <w:szCs w:val="22"/>
        </w:rPr>
        <w:t>«Санитарно-эпидемиологическими требованиями к организации общественного питания населения», (</w:t>
      </w:r>
      <w:hyperlink r:id="rId6" w:anchor="/document/99/566276706/ZAP1QAG37Q/" w:history="1">
        <w:r w:rsidRPr="005C0B17">
          <w:rPr>
            <w:sz w:val="22"/>
            <w:szCs w:val="22"/>
          </w:rPr>
          <w:t>СП 2.3/2.4.3590-20</w:t>
        </w:r>
      </w:hyperlink>
      <w:r w:rsidRPr="005C0B17">
        <w:rPr>
          <w:sz w:val="22"/>
          <w:szCs w:val="22"/>
        </w:rPr>
        <w:t>), утвержденными </w:t>
      </w:r>
      <w:hyperlink r:id="rId7" w:anchor="/document/99/566276706/" w:history="1">
        <w:r w:rsidRPr="005C0B17">
          <w:rPr>
            <w:sz w:val="22"/>
            <w:szCs w:val="22"/>
          </w:rPr>
          <w:t>постановлением главного санитарного врача от 27.10.2020 № 32</w:t>
        </w:r>
      </w:hyperlink>
      <w:r w:rsidRPr="005C0B17">
        <w:rPr>
          <w:sz w:val="22"/>
          <w:szCs w:val="22"/>
        </w:rPr>
        <w:t xml:space="preserve">;                  </w:t>
      </w:r>
    </w:p>
    <w:p w14:paraId="2B08CD16" w14:textId="77777777" w:rsidR="00B34208" w:rsidRPr="005C0B17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C0B17">
        <w:rPr>
          <w:sz w:val="22"/>
          <w:szCs w:val="22"/>
        </w:rPr>
        <w:t>«Гигиеническими нормативами и требованиями к обеспечению безопасности и (или) безвредности для человека факторов среды обитания», (</w:t>
      </w:r>
      <w:hyperlink r:id="rId8" w:anchor="/document/97/486051/" w:history="1">
        <w:r w:rsidRPr="005C0B17">
          <w:rPr>
            <w:sz w:val="22"/>
            <w:szCs w:val="22"/>
          </w:rPr>
          <w:t>СП 1.2.3685-21</w:t>
        </w:r>
      </w:hyperlink>
      <w:r w:rsidRPr="005C0B17">
        <w:rPr>
          <w:sz w:val="22"/>
          <w:szCs w:val="22"/>
        </w:rPr>
        <w:t>), утвержденными постановлением главного санитарного врача Российской Федерации от 28.01.2021 г. № 2; </w:t>
      </w:r>
    </w:p>
    <w:p w14:paraId="0BB08F07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Постановлением Правительства РФ «Новые правила противопожарного режима» от 16.09.2020г. № 1479;</w:t>
      </w:r>
    </w:p>
    <w:p w14:paraId="0F6BB558" w14:textId="48315D0B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bCs/>
          <w:sz w:val="22"/>
          <w:szCs w:val="22"/>
        </w:rPr>
        <w:t>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3218B47B" w14:textId="77777777" w:rsidR="00B34208" w:rsidRPr="00972409" w:rsidRDefault="00B34208" w:rsidP="00C572A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Приказом Министерства образования и науки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</w:r>
    </w:p>
    <w:p w14:paraId="78D09F68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14:paraId="768058FB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Приказом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14:paraId="34E28D4B" w14:textId="77777777" w:rsidR="00B34208" w:rsidRPr="00972409" w:rsidRDefault="00B34208" w:rsidP="00C572A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Нормативными документами, постановлениями и приказами Министерства образования, науки и молодежной политики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725356AD" w14:textId="2BB6A9B1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Уставом Муниципального бюджетного дошкольного образовательного учреждения детск</w:t>
      </w:r>
      <w:r w:rsidR="005C0B17">
        <w:rPr>
          <w:sz w:val="22"/>
          <w:szCs w:val="22"/>
        </w:rPr>
        <w:t>ий</w:t>
      </w:r>
      <w:r w:rsidRPr="00972409">
        <w:rPr>
          <w:sz w:val="22"/>
          <w:szCs w:val="22"/>
        </w:rPr>
        <w:t xml:space="preserve"> сад № 2</w:t>
      </w:r>
      <w:r w:rsidR="005C0B17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5C0B17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 xml:space="preserve">», утвержденный Постановлением администрации городского округа город Кулебаки </w:t>
      </w:r>
      <w:r w:rsidR="005C0B17">
        <w:rPr>
          <w:sz w:val="22"/>
          <w:szCs w:val="22"/>
        </w:rPr>
        <w:t xml:space="preserve">Нижегородской области </w:t>
      </w:r>
      <w:r w:rsidRPr="00972409">
        <w:rPr>
          <w:sz w:val="22"/>
          <w:szCs w:val="22"/>
        </w:rPr>
        <w:t xml:space="preserve">от </w:t>
      </w:r>
      <w:r w:rsidR="005C0B17">
        <w:rPr>
          <w:sz w:val="22"/>
          <w:szCs w:val="22"/>
          <w:u w:val="single"/>
        </w:rPr>
        <w:t>22</w:t>
      </w:r>
      <w:r w:rsidRPr="00972409">
        <w:rPr>
          <w:sz w:val="22"/>
          <w:szCs w:val="22"/>
          <w:u w:val="single"/>
        </w:rPr>
        <w:t>.10.2021г. № 2</w:t>
      </w:r>
      <w:r w:rsidR="005C0B17">
        <w:rPr>
          <w:sz w:val="22"/>
          <w:szCs w:val="22"/>
          <w:u w:val="single"/>
        </w:rPr>
        <w:t>235</w:t>
      </w:r>
      <w:r w:rsidRPr="00972409">
        <w:rPr>
          <w:sz w:val="22"/>
          <w:szCs w:val="22"/>
          <w:u w:val="single"/>
        </w:rPr>
        <w:t>;</w:t>
      </w:r>
    </w:p>
    <w:p w14:paraId="0231224A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Программой развития ДОО.</w:t>
      </w:r>
    </w:p>
    <w:p w14:paraId="31FD12AD" w14:textId="20DB59BF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 xml:space="preserve">     В целях организации образовательного процесса, соблюдения прав воспитанников, работников МБДОУ д/с № </w:t>
      </w:r>
      <w:r w:rsidR="00C607DE" w:rsidRPr="00972409">
        <w:rPr>
          <w:sz w:val="22"/>
          <w:szCs w:val="22"/>
        </w:rPr>
        <w:t>2</w:t>
      </w:r>
      <w:r w:rsidR="005C0B17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5C0B17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разработаны локальные акты.</w:t>
      </w:r>
    </w:p>
    <w:p w14:paraId="54C24D9E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Образовательная деятельность ДОО осуществляется на основании:</w:t>
      </w:r>
    </w:p>
    <w:p w14:paraId="3D287DEA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Свидетельства о государственной регистрации юридического лица;</w:t>
      </w:r>
    </w:p>
    <w:p w14:paraId="557359D7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Свидетельства о постановке на учет Российской организации в налоговом органе по месту её нахождения;</w:t>
      </w:r>
    </w:p>
    <w:p w14:paraId="454A7328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Лицензии на осуществление образовательной деятельности.</w:t>
      </w:r>
    </w:p>
    <w:p w14:paraId="5430AE81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Нормативно-правовая документация дошкольного учреждения соответствует требованиям законодательства, систематизирована и закреплена в номенклатуре дел.</w:t>
      </w:r>
    </w:p>
    <w:p w14:paraId="6AA3770F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В учреждении созданы и эффективно функционируют коллегиальные органы управления.</w:t>
      </w:r>
    </w:p>
    <w:p w14:paraId="1C1B5F61" w14:textId="28CB3D39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Единоличным исполнительным органом ДОО является заведующий, который осуществляет руководство Учреждением в соответствии с законами и иными нормативными правовыми актами, Уставом.    </w:t>
      </w:r>
    </w:p>
    <w:p w14:paraId="6126D96A" w14:textId="05A6CF23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Коллегиальными органами управления МБДО</w:t>
      </w:r>
      <w:r w:rsidR="00C607DE" w:rsidRPr="00972409">
        <w:rPr>
          <w:sz w:val="22"/>
          <w:szCs w:val="22"/>
        </w:rPr>
        <w:t>У д/с № 2</w:t>
      </w:r>
      <w:r w:rsidR="00463B1C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463B1C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являются: общее собрание работников, совет учреждения, педагогический совет.</w:t>
      </w:r>
    </w:p>
    <w:p w14:paraId="2A6F94CC" w14:textId="77777777" w:rsidR="00E31868" w:rsidRPr="00972409" w:rsidRDefault="00B34208" w:rsidP="00463B1C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Структура, порядок формирования, срок полномочий и компетенция органов управления предусмотрены Уставом ДОО и закреплены Положениями.</w:t>
      </w:r>
    </w:p>
    <w:p w14:paraId="15AC0F0F" w14:textId="77777777" w:rsidR="00E31868" w:rsidRPr="00972409" w:rsidRDefault="008623B8" w:rsidP="00C572A6">
      <w:pPr>
        <w:spacing w:line="276" w:lineRule="auto"/>
        <w:ind w:firstLine="709"/>
        <w:jc w:val="both"/>
        <w:rPr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972409">
        <w:rPr>
          <w:b/>
          <w:i/>
          <w:iCs/>
          <w:sz w:val="22"/>
          <w:szCs w:val="22"/>
        </w:rPr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</w:t>
      </w:r>
      <w:r w:rsidRPr="00972409">
        <w:rPr>
          <w:i/>
          <w:iCs/>
          <w:sz w:val="22"/>
          <w:szCs w:val="22"/>
        </w:rPr>
        <w:t> </w:t>
      </w:r>
    </w:p>
    <w:p w14:paraId="04CA67BA" w14:textId="28E8C477" w:rsidR="00982DB7" w:rsidRPr="00972409" w:rsidRDefault="00982DB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МБДОУ д/с № 2</w:t>
      </w:r>
      <w:r w:rsidR="00463B1C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9C6F94">
        <w:rPr>
          <w:sz w:val="22"/>
          <w:szCs w:val="22"/>
        </w:rPr>
        <w:t>С</w:t>
      </w:r>
      <w:r w:rsidR="00463B1C">
        <w:rPr>
          <w:sz w:val="22"/>
          <w:szCs w:val="22"/>
        </w:rPr>
        <w:t>ветлячок</w:t>
      </w:r>
      <w:r w:rsidRPr="00972409">
        <w:rPr>
          <w:sz w:val="22"/>
          <w:szCs w:val="22"/>
        </w:rPr>
        <w:t>» оказывает услуги:</w:t>
      </w:r>
    </w:p>
    <w:p w14:paraId="63FA03AA" w14:textId="77777777" w:rsidR="00982DB7" w:rsidRPr="00972409" w:rsidRDefault="00982DB7" w:rsidP="00C572A6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присмотр и уход;</w:t>
      </w:r>
    </w:p>
    <w:p w14:paraId="096B7A56" w14:textId="147DF7CC" w:rsidR="00982DB7" w:rsidRPr="00972409" w:rsidRDefault="00982DB7" w:rsidP="00C572A6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shd w:val="clear" w:color="auto" w:fill="FFFFFF"/>
        </w:rPr>
        <w:t xml:space="preserve">реализация основных общеобразовательных программ дошкольного образования для детей </w:t>
      </w:r>
      <w:r w:rsidR="009A006D">
        <w:rPr>
          <w:sz w:val="22"/>
          <w:szCs w:val="22"/>
          <w:shd w:val="clear" w:color="auto" w:fill="FFFFFF"/>
        </w:rPr>
        <w:t xml:space="preserve">от 2 мес. до </w:t>
      </w:r>
      <w:r w:rsidR="00463B1C">
        <w:rPr>
          <w:sz w:val="22"/>
          <w:szCs w:val="22"/>
          <w:shd w:val="clear" w:color="auto" w:fill="FFFFFF"/>
        </w:rPr>
        <w:t xml:space="preserve">7 </w:t>
      </w:r>
      <w:r w:rsidRPr="00972409">
        <w:rPr>
          <w:sz w:val="22"/>
          <w:szCs w:val="22"/>
          <w:shd w:val="clear" w:color="auto" w:fill="FFFFFF"/>
        </w:rPr>
        <w:t xml:space="preserve">лет. </w:t>
      </w:r>
    </w:p>
    <w:p w14:paraId="7B40E618" w14:textId="2523D7DD" w:rsidR="00982DB7" w:rsidRPr="00972409" w:rsidRDefault="00982DB7" w:rsidP="00C572A6">
      <w:pPr>
        <w:pStyle w:val="a4"/>
        <w:spacing w:line="276" w:lineRule="auto"/>
        <w:ind w:left="360"/>
        <w:jc w:val="both"/>
        <w:rPr>
          <w:sz w:val="22"/>
          <w:szCs w:val="22"/>
        </w:rPr>
      </w:pPr>
      <w:r w:rsidRPr="00972409">
        <w:rPr>
          <w:sz w:val="22"/>
          <w:szCs w:val="22"/>
          <w:shd w:val="clear" w:color="auto" w:fill="FFFFFF"/>
        </w:rPr>
        <w:t xml:space="preserve">Среднесписочный состав воспитанников </w:t>
      </w:r>
      <w:r w:rsidR="009A006D">
        <w:rPr>
          <w:sz w:val="22"/>
          <w:szCs w:val="22"/>
          <w:shd w:val="clear" w:color="auto" w:fill="FFFFFF"/>
        </w:rPr>
        <w:t>218</w:t>
      </w:r>
      <w:r w:rsidRPr="00972409">
        <w:rPr>
          <w:sz w:val="22"/>
          <w:szCs w:val="22"/>
          <w:shd w:val="clear" w:color="auto" w:fill="FFFFFF"/>
        </w:rPr>
        <w:t xml:space="preserve"> человек.</w:t>
      </w:r>
    </w:p>
    <w:p w14:paraId="03C8110C" w14:textId="50389E6A" w:rsidR="00982DB7" w:rsidRPr="00972409" w:rsidRDefault="00982DB7" w:rsidP="00C572A6">
      <w:pPr>
        <w:pStyle w:val="a4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Содержание образовательной работы в МБДОУ </w:t>
      </w:r>
      <w:r w:rsidRPr="00972409">
        <w:rPr>
          <w:sz w:val="22"/>
          <w:szCs w:val="22"/>
        </w:rPr>
        <w:t>д/с № 2</w:t>
      </w:r>
      <w:r w:rsidR="009A006D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9A006D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</w:t>
      </w:r>
      <w:r w:rsidRPr="00972409">
        <w:rPr>
          <w:rFonts w:eastAsia="Calibri"/>
          <w:sz w:val="22"/>
          <w:szCs w:val="22"/>
          <w:lang w:eastAsia="en-US"/>
        </w:rPr>
        <w:t xml:space="preserve"> выстраивается на основе: </w:t>
      </w:r>
    </w:p>
    <w:p w14:paraId="2D42A33F" w14:textId="20E03648" w:rsidR="00982DB7" w:rsidRPr="00972409" w:rsidRDefault="003D103C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972409">
        <w:rPr>
          <w:sz w:val="22"/>
          <w:szCs w:val="22"/>
        </w:rPr>
        <w:t>Основной образовательной программы</w:t>
      </w:r>
      <w:r w:rsidRPr="00972409">
        <w:rPr>
          <w:rFonts w:eastAsia="Calibri"/>
          <w:sz w:val="22"/>
          <w:szCs w:val="22"/>
          <w:lang w:eastAsia="en-US"/>
        </w:rPr>
        <w:t xml:space="preserve"> дошкольного образования МБДОУ д/с № </w:t>
      </w:r>
      <w:r w:rsidR="009A006D" w:rsidRPr="00972409">
        <w:rPr>
          <w:sz w:val="22"/>
          <w:szCs w:val="22"/>
        </w:rPr>
        <w:t>2</w:t>
      </w:r>
      <w:r w:rsidR="009A006D">
        <w:rPr>
          <w:sz w:val="22"/>
          <w:szCs w:val="22"/>
        </w:rPr>
        <w:t>9</w:t>
      </w:r>
      <w:r w:rsidR="009A006D" w:rsidRPr="00972409">
        <w:rPr>
          <w:sz w:val="22"/>
          <w:szCs w:val="22"/>
        </w:rPr>
        <w:t xml:space="preserve"> «</w:t>
      </w:r>
      <w:r w:rsidR="009A006D">
        <w:rPr>
          <w:sz w:val="22"/>
          <w:szCs w:val="22"/>
        </w:rPr>
        <w:t>Светлячок</w:t>
      </w:r>
      <w:r w:rsidRPr="00972409">
        <w:rPr>
          <w:rFonts w:eastAsia="Calibri"/>
          <w:sz w:val="22"/>
          <w:szCs w:val="22"/>
          <w:lang w:eastAsia="en-US"/>
        </w:rPr>
        <w:t xml:space="preserve">», </w:t>
      </w:r>
      <w:r w:rsidRPr="00972409">
        <w:rPr>
          <w:sz w:val="22"/>
          <w:szCs w:val="22"/>
        </w:rPr>
        <w:t xml:space="preserve">разработанной на основе примерной образовательной программы «От рождения до школы» под ред. Н.Е </w:t>
      </w:r>
      <w:proofErr w:type="spellStart"/>
      <w:r w:rsidRPr="00972409">
        <w:rPr>
          <w:sz w:val="22"/>
          <w:szCs w:val="22"/>
        </w:rPr>
        <w:t>Вераксы</w:t>
      </w:r>
      <w:proofErr w:type="spellEnd"/>
      <w:r w:rsidRPr="00972409">
        <w:rPr>
          <w:sz w:val="22"/>
          <w:szCs w:val="22"/>
        </w:rPr>
        <w:t>, Т.С. Комаровой, М.А. Васильевой;</w:t>
      </w:r>
      <w:r w:rsidR="00982DB7" w:rsidRPr="00972409">
        <w:rPr>
          <w:rStyle w:val="FontStyle15"/>
          <w:rFonts w:ascii="Times New Roman" w:hAnsi="Times New Roman" w:cs="Times New Roman"/>
          <w:sz w:val="22"/>
          <w:szCs w:val="22"/>
        </w:rPr>
        <w:t xml:space="preserve"> </w:t>
      </w:r>
    </w:p>
    <w:p w14:paraId="707D6FF7" w14:textId="77777777" w:rsidR="00A60CEE" w:rsidRDefault="002D1F01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972409">
        <w:rPr>
          <w:rStyle w:val="FontStyle15"/>
          <w:rFonts w:ascii="Times New Roman" w:hAnsi="Times New Roman" w:cs="Times New Roman"/>
          <w:sz w:val="22"/>
          <w:szCs w:val="22"/>
        </w:rPr>
        <w:t xml:space="preserve">Образовательная программа дошкольного образования </w:t>
      </w:r>
      <w:r w:rsidR="00A60CEE" w:rsidRPr="00972409">
        <w:rPr>
          <w:rStyle w:val="FontStyle15"/>
          <w:rFonts w:ascii="Times New Roman" w:hAnsi="Times New Roman" w:cs="Times New Roman"/>
          <w:sz w:val="22"/>
          <w:szCs w:val="22"/>
        </w:rPr>
        <w:t>«Теремок»</w:t>
      </w:r>
      <w:r w:rsidRPr="00972409">
        <w:rPr>
          <w:rStyle w:val="FontStyle15"/>
          <w:rFonts w:ascii="Times New Roman" w:hAnsi="Times New Roman" w:cs="Times New Roman"/>
          <w:sz w:val="22"/>
          <w:szCs w:val="22"/>
        </w:rPr>
        <w:t xml:space="preserve"> для детей от двух месяцев до трех лет научный руководитель И.А. Лыкова</w:t>
      </w:r>
    </w:p>
    <w:p w14:paraId="595F7C4C" w14:textId="77777777" w:rsidR="009A006D" w:rsidRPr="009A006D" w:rsidRDefault="009A006D" w:rsidP="009A006D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9A006D">
        <w:rPr>
          <w:bCs/>
          <w:sz w:val="22"/>
          <w:szCs w:val="22"/>
        </w:rPr>
        <w:t xml:space="preserve">арциальной программы </w:t>
      </w:r>
      <w:r w:rsidRPr="009A006D">
        <w:rPr>
          <w:rFonts w:eastAsia="Calibri"/>
          <w:sz w:val="22"/>
          <w:szCs w:val="22"/>
        </w:rPr>
        <w:t xml:space="preserve">по музыкальному воспитанию детей дошкольного возраста </w:t>
      </w:r>
      <w:r w:rsidRPr="009A006D">
        <w:rPr>
          <w:bCs/>
          <w:sz w:val="22"/>
          <w:szCs w:val="22"/>
        </w:rPr>
        <w:t xml:space="preserve">«Ладушки» под ред. И.М. Каплуновой, И.А. </w:t>
      </w:r>
      <w:proofErr w:type="spellStart"/>
      <w:r w:rsidRPr="009A006D">
        <w:rPr>
          <w:bCs/>
          <w:sz w:val="22"/>
          <w:szCs w:val="22"/>
        </w:rPr>
        <w:t>Новоскольцевой</w:t>
      </w:r>
      <w:proofErr w:type="spellEnd"/>
      <w:r w:rsidRPr="009A006D">
        <w:rPr>
          <w:bCs/>
          <w:sz w:val="22"/>
          <w:szCs w:val="22"/>
        </w:rPr>
        <w:t>;</w:t>
      </w:r>
    </w:p>
    <w:p w14:paraId="0CAD47D3" w14:textId="3F304C25" w:rsidR="009A006D" w:rsidRPr="009A006D" w:rsidRDefault="009A006D" w:rsidP="009A006D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9A006D">
        <w:rPr>
          <w:rStyle w:val="FontStyle15"/>
          <w:rFonts w:ascii="Times New Roman" w:hAnsi="Times New Roman" w:cs="Times New Roman"/>
          <w:sz w:val="22"/>
          <w:szCs w:val="22"/>
        </w:rPr>
        <w:t>парциальной программы художественно-эстетического развития детей раннего возраста «Рисуй со мной» (с 1 года до 3 лет) Е.А. Дудко;</w:t>
      </w:r>
    </w:p>
    <w:p w14:paraId="5274B369" w14:textId="4C6D4E78" w:rsidR="009A006D" w:rsidRPr="009A006D" w:rsidRDefault="009A006D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9A006D">
        <w:rPr>
          <w:rStyle w:val="FontStyle15"/>
          <w:rFonts w:ascii="Times New Roman" w:hAnsi="Times New Roman" w:cs="Times New Roman"/>
          <w:sz w:val="22"/>
          <w:szCs w:val="22"/>
        </w:rPr>
        <w:t xml:space="preserve"> парциальной программы «Основы безопасности детей дошкольного возраста» Н.Н. Авдеевой, О.Л. Князевой, Р.Б. </w:t>
      </w:r>
      <w:proofErr w:type="spellStart"/>
      <w:r w:rsidRPr="009A006D">
        <w:rPr>
          <w:rStyle w:val="FontStyle15"/>
          <w:rFonts w:ascii="Times New Roman" w:hAnsi="Times New Roman" w:cs="Times New Roman"/>
          <w:sz w:val="22"/>
          <w:szCs w:val="22"/>
        </w:rPr>
        <w:t>Стеркиной</w:t>
      </w:r>
      <w:proofErr w:type="spellEnd"/>
    </w:p>
    <w:p w14:paraId="0FDE0594" w14:textId="77777777" w:rsidR="00982DB7" w:rsidRPr="00972409" w:rsidRDefault="00982DB7" w:rsidP="00C572A6">
      <w:p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lang w:eastAsia="en-US"/>
        </w:rPr>
        <w:t>Реализация Программы осуществляется в соответствии с направлениями развития ребенка, представленными в пяти образовательных областях:</w:t>
      </w:r>
    </w:p>
    <w:p w14:paraId="5388C62C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социально-коммуникативное развитие; </w:t>
      </w:r>
    </w:p>
    <w:p w14:paraId="412763CB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познавательное развитие;</w:t>
      </w:r>
    </w:p>
    <w:p w14:paraId="1F2C4C79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речевое развитие;</w:t>
      </w:r>
    </w:p>
    <w:p w14:paraId="017E7CC0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художественно-эстетическое развитие; </w:t>
      </w:r>
    </w:p>
    <w:p w14:paraId="6C848D77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физическое развитие. </w:t>
      </w:r>
    </w:p>
    <w:p w14:paraId="34340585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Программные задачи решаются в совместной деятельности взрослого и детей, (непосредственно образовательная деятельность, образовательная деятельность в режимных моментах, индивидуальная деятельность) и самостоятельной деятельности дошкольников.</w:t>
      </w:r>
    </w:p>
    <w:p w14:paraId="4AC484ED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sz w:val="22"/>
          <w:szCs w:val="22"/>
        </w:rPr>
        <w:t>Первостепенной задачей ДОО является создание безопасных условий жизнедеятельности.</w:t>
      </w:r>
    </w:p>
    <w:p w14:paraId="702C481E" w14:textId="300FD198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sz w:val="22"/>
          <w:szCs w:val="22"/>
        </w:rPr>
        <w:lastRenderedPageBreak/>
        <w:t>В соответствии с требованиями пожарной безопасности в МБДОУ д/с № 2</w:t>
      </w:r>
      <w:r w:rsidR="006F5D55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6F5D55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приказом назначены лица, ответственные за пожарную безопасность. Разработаны: пожарная декларация, инструкции о мерах пожарной безопасности, план по обеспечению пожарной безопасности, порядок действий при угрозе возникновения пожара в ДОО.</w:t>
      </w:r>
    </w:p>
    <w:p w14:paraId="6DD7A6CC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sz w:val="22"/>
          <w:szCs w:val="22"/>
        </w:rPr>
        <w:t xml:space="preserve">Все помещения ДОО оборудованы автоматической пожарной сигнализацией с выводом сигнала на пульт пожарной части. Обслуживание систем осуществляется на </w:t>
      </w:r>
      <w:r w:rsidRPr="00E01102">
        <w:rPr>
          <w:sz w:val="22"/>
          <w:szCs w:val="22"/>
        </w:rPr>
        <w:t>основании Договора с ООО «</w:t>
      </w:r>
      <w:proofErr w:type="spellStart"/>
      <w:r w:rsidRPr="00E01102">
        <w:rPr>
          <w:sz w:val="22"/>
          <w:szCs w:val="22"/>
        </w:rPr>
        <w:t>Спецстроймонтаж</w:t>
      </w:r>
      <w:proofErr w:type="spellEnd"/>
      <w:r w:rsidRPr="00E01102">
        <w:rPr>
          <w:sz w:val="22"/>
          <w:szCs w:val="22"/>
        </w:rPr>
        <w:t>» и ООО «Безопасность жизнедеятельности».</w:t>
      </w:r>
      <w:r w:rsidRPr="00972409">
        <w:rPr>
          <w:sz w:val="22"/>
          <w:szCs w:val="22"/>
        </w:rPr>
        <w:t xml:space="preserve"> ДОО полностью укомплектовано средствами пожаротушения. В здании выполнено и поддерживается в исправном состоянии аварийное освещение.</w:t>
      </w:r>
    </w:p>
    <w:p w14:paraId="0526E2B7" w14:textId="7BF07356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sz w:val="22"/>
          <w:szCs w:val="22"/>
        </w:rPr>
        <w:t xml:space="preserve">Своевременную эвакуацию людей на случай возникновения пожара или ЧС непосредственно на улицу обеспечивают </w:t>
      </w:r>
      <w:r w:rsidR="000D2E7C" w:rsidRPr="00E01102">
        <w:rPr>
          <w:sz w:val="22"/>
          <w:szCs w:val="22"/>
        </w:rPr>
        <w:t>1</w:t>
      </w:r>
      <w:r w:rsidR="00E01102">
        <w:rPr>
          <w:sz w:val="22"/>
          <w:szCs w:val="22"/>
        </w:rPr>
        <w:t>6</w:t>
      </w:r>
      <w:r w:rsidRPr="00972409">
        <w:rPr>
          <w:sz w:val="22"/>
          <w:szCs w:val="22"/>
        </w:rPr>
        <w:t xml:space="preserve"> эвакуационных выходов, оборудованных в соответствии с требованиями пожарной безопасности. В здании ДОО имеются планы эвакуации, проводятся тренировочные занятия по эвакуации детей и сотрудников на случай возникновения пожара. Регулярн</w:t>
      </w:r>
      <w:r w:rsidR="000D2E7C" w:rsidRPr="00972409">
        <w:rPr>
          <w:sz w:val="22"/>
          <w:szCs w:val="22"/>
        </w:rPr>
        <w:t xml:space="preserve">о проводится обучение персонала, </w:t>
      </w:r>
      <w:r w:rsidRPr="00972409">
        <w:rPr>
          <w:sz w:val="22"/>
          <w:szCs w:val="22"/>
        </w:rPr>
        <w:t xml:space="preserve">инструктажи по противопожарной безопасности для персонала. </w:t>
      </w:r>
    </w:p>
    <w:p w14:paraId="3FD42AAC" w14:textId="65055651" w:rsidR="00982DB7" w:rsidRPr="00972409" w:rsidRDefault="00982DB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МБДОУ </w:t>
      </w:r>
      <w:r w:rsidR="00F4772E" w:rsidRPr="00972409">
        <w:rPr>
          <w:sz w:val="22"/>
          <w:szCs w:val="22"/>
        </w:rPr>
        <w:t xml:space="preserve">д/с № </w:t>
      </w:r>
      <w:r w:rsidR="006F5D55" w:rsidRPr="00972409">
        <w:rPr>
          <w:sz w:val="22"/>
          <w:szCs w:val="22"/>
        </w:rPr>
        <w:t>2</w:t>
      </w:r>
      <w:r w:rsidR="006F5D55">
        <w:rPr>
          <w:sz w:val="22"/>
          <w:szCs w:val="22"/>
        </w:rPr>
        <w:t>9</w:t>
      </w:r>
      <w:r w:rsidR="006F5D55" w:rsidRPr="00972409">
        <w:rPr>
          <w:sz w:val="22"/>
          <w:szCs w:val="22"/>
        </w:rPr>
        <w:t xml:space="preserve"> «</w:t>
      </w:r>
      <w:r w:rsidR="006F5D55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разработана программа производственного контроля за соблюдением санитарных правил и норм. В соответствии с приказом Министерства здравоохранения Российской Федерации № 29Н от 28.01.2021г. ежегодно проводятся периодические медицинские осмотры и первичные осмотры при поступлении на работу. Все сотрудники проходят первичную и повторную гигиеническую подготовку, и аттестацию.</w:t>
      </w:r>
    </w:p>
    <w:p w14:paraId="4975D80F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Проводится контроль за санитарно-гигиеническими условиями в учреждении:</w:t>
      </w:r>
    </w:p>
    <w:p w14:paraId="48EE8D8B" w14:textId="77777777" w:rsidR="00982DB7" w:rsidRPr="00972409" w:rsidRDefault="00982DB7" w:rsidP="00C572A6">
      <w:pPr>
        <w:pStyle w:val="a3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составление плана образовательной нагрузки, режима дня, модели организованной образовательной деятельности и контроль за их исполнением в соответствии с нормами СП 2.4.3648-20 «Санитарно-эпидемиологическими требованиями к организациям воспитания и обучения, отдыха и оздоровления детей и молодежи»;</w:t>
      </w:r>
    </w:p>
    <w:p w14:paraId="02B8DC06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лабораторные исследования и испытания осуществляются с привлечением лаборатории, аккредитованной в установленном порядке;</w:t>
      </w:r>
    </w:p>
    <w:p w14:paraId="08DD9372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контроль за проведением уборки территории;</w:t>
      </w:r>
    </w:p>
    <w:p w14:paraId="376E37E9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контроль за накоплением и своевременным вывозом ТКО в соответствии с договором на вывоз ТКО с ООО «ОРБ Нижний»;</w:t>
      </w:r>
    </w:p>
    <w:p w14:paraId="1A63B8A9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организация проведения дератизационных и дезинсекционных мероприятий, договор заключен с </w:t>
      </w:r>
      <w:r w:rsidR="00F4772E" w:rsidRPr="00972409">
        <w:rPr>
          <w:sz w:val="22"/>
          <w:szCs w:val="22"/>
        </w:rPr>
        <w:t>ИП «</w:t>
      </w:r>
      <w:proofErr w:type="spellStart"/>
      <w:r w:rsidR="00F4772E" w:rsidRPr="00972409">
        <w:rPr>
          <w:sz w:val="22"/>
          <w:szCs w:val="22"/>
        </w:rPr>
        <w:t>Фигуровская</w:t>
      </w:r>
      <w:proofErr w:type="spellEnd"/>
      <w:r w:rsidR="00F4772E" w:rsidRPr="00972409">
        <w:rPr>
          <w:sz w:val="22"/>
          <w:szCs w:val="22"/>
        </w:rPr>
        <w:t xml:space="preserve"> М.К.»;</w:t>
      </w:r>
    </w:p>
    <w:p w14:paraId="7EAFD979" w14:textId="77777777" w:rsidR="00982DB7" w:rsidRPr="00972409" w:rsidRDefault="00982DB7" w:rsidP="00C572A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контроль за проведением влажной уборки всех помещений ДОО с применением мыла, синтетических и дезинфицирующих средств, режимом проветривания и кварцевания.</w:t>
      </w:r>
    </w:p>
    <w:p w14:paraId="3B36EBFF" w14:textId="77777777" w:rsidR="004C6B45" w:rsidRPr="00036C05" w:rsidRDefault="008623B8" w:rsidP="00C572A6">
      <w:pPr>
        <w:spacing w:line="276" w:lineRule="auto"/>
        <w:ind w:firstLine="709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2.3.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450864FC" w14:textId="1A1BAFAE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МБДОУ д/с № </w:t>
      </w:r>
      <w:r w:rsidR="006F5D55" w:rsidRPr="00972409">
        <w:rPr>
          <w:sz w:val="22"/>
          <w:szCs w:val="22"/>
        </w:rPr>
        <w:t>2</w:t>
      </w:r>
      <w:r w:rsidR="006F5D55">
        <w:rPr>
          <w:sz w:val="22"/>
          <w:szCs w:val="22"/>
        </w:rPr>
        <w:t>9</w:t>
      </w:r>
      <w:r w:rsidR="006F5D55" w:rsidRPr="00972409">
        <w:rPr>
          <w:sz w:val="22"/>
          <w:szCs w:val="22"/>
        </w:rPr>
        <w:t xml:space="preserve"> «</w:t>
      </w:r>
      <w:r w:rsidR="006F5D55">
        <w:rPr>
          <w:sz w:val="22"/>
          <w:szCs w:val="22"/>
        </w:rPr>
        <w:t>Светлячок</w:t>
      </w:r>
      <w:r w:rsidR="006F5D55" w:rsidRPr="00972409">
        <w:rPr>
          <w:sz w:val="22"/>
          <w:szCs w:val="22"/>
        </w:rPr>
        <w:t xml:space="preserve">» </w:t>
      </w:r>
      <w:r w:rsidRPr="00972409">
        <w:rPr>
          <w:sz w:val="22"/>
          <w:szCs w:val="22"/>
        </w:rPr>
        <w:t xml:space="preserve"> организует свою деятельность в соответствии с 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образования». </w:t>
      </w:r>
    </w:p>
    <w:p w14:paraId="6E16FF18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ДОО созданы условия для реализации 5 направлений развития </w:t>
      </w:r>
      <w:r w:rsidRPr="00972409">
        <w:rPr>
          <w:sz w:val="22"/>
          <w:szCs w:val="22"/>
          <w:shd w:val="clear" w:color="auto" w:fill="FFFFFF"/>
        </w:rPr>
        <w:t>и образования детей</w:t>
      </w:r>
      <w:r w:rsidRPr="00972409">
        <w:rPr>
          <w:sz w:val="22"/>
          <w:szCs w:val="22"/>
        </w:rPr>
        <w:t>:</w:t>
      </w:r>
    </w:p>
    <w:p w14:paraId="03453CF9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социально-коммуникативное развитие;</w:t>
      </w:r>
    </w:p>
    <w:p w14:paraId="1240DCAC" w14:textId="77777777" w:rsidR="00FE1A6C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познавательное развитие; </w:t>
      </w:r>
    </w:p>
    <w:p w14:paraId="5D5E7F83" w14:textId="77777777" w:rsidR="007E5921" w:rsidRPr="00972409" w:rsidRDefault="00FE1A6C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</w:t>
      </w:r>
      <w:r w:rsidR="007E5921" w:rsidRPr="00972409">
        <w:rPr>
          <w:sz w:val="22"/>
          <w:szCs w:val="22"/>
        </w:rPr>
        <w:t>речевое развитие;</w:t>
      </w:r>
    </w:p>
    <w:p w14:paraId="0D4EAAF2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художественно-эстетическое развитие;</w:t>
      </w:r>
    </w:p>
    <w:p w14:paraId="1E00BE0A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физическое развитие.</w:t>
      </w:r>
    </w:p>
    <w:p w14:paraId="1D873AFC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Эффективно используются инновационные формы взаимодействия с родителями воспитанников, что способствует созданию единого образовательного пространства, обеспечению исполнения государственных гарантий, направленных на удовлетворение потребностей всех участников образовательного процесса.</w:t>
      </w:r>
    </w:p>
    <w:p w14:paraId="46EE6720" w14:textId="6C7598BA" w:rsidR="0037052E" w:rsidRPr="00036C05" w:rsidRDefault="008623B8" w:rsidP="008518E9">
      <w:pPr>
        <w:spacing w:line="276" w:lineRule="auto"/>
        <w:ind w:firstLine="709"/>
        <w:jc w:val="both"/>
        <w:rPr>
          <w:b/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lastRenderedPageBreak/>
        <w:br/>
      </w:r>
      <w:r w:rsidRPr="00036C05">
        <w:rPr>
          <w:b/>
          <w:i/>
          <w:iCs/>
          <w:sz w:val="22"/>
          <w:szCs w:val="22"/>
        </w:rPr>
        <w:t>2.4.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42F70E37" w14:textId="3CF7AAEF" w:rsidR="00731F1E" w:rsidRPr="00972409" w:rsidRDefault="00731F1E" w:rsidP="00C572A6">
      <w:pPr>
        <w:spacing w:line="276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В </w:t>
      </w:r>
      <w:r w:rsidRPr="00972409">
        <w:rPr>
          <w:sz w:val="22"/>
          <w:szCs w:val="22"/>
        </w:rPr>
        <w:t xml:space="preserve">МБДОУ д/с № </w:t>
      </w:r>
      <w:r w:rsidR="006F5D55" w:rsidRPr="00972409">
        <w:rPr>
          <w:sz w:val="22"/>
          <w:szCs w:val="22"/>
        </w:rPr>
        <w:t>2</w:t>
      </w:r>
      <w:r w:rsidR="006F5D55">
        <w:rPr>
          <w:sz w:val="22"/>
          <w:szCs w:val="22"/>
        </w:rPr>
        <w:t>9</w:t>
      </w:r>
      <w:r w:rsidR="006F5D55" w:rsidRPr="00972409">
        <w:rPr>
          <w:sz w:val="22"/>
          <w:szCs w:val="22"/>
        </w:rPr>
        <w:t xml:space="preserve"> «</w:t>
      </w:r>
      <w:r w:rsidR="006F5D55">
        <w:rPr>
          <w:sz w:val="22"/>
          <w:szCs w:val="22"/>
        </w:rPr>
        <w:t>Светлячок</w:t>
      </w:r>
      <w:r w:rsidR="006F5D55" w:rsidRPr="00972409">
        <w:rPr>
          <w:sz w:val="22"/>
          <w:szCs w:val="22"/>
        </w:rPr>
        <w:t xml:space="preserve">» </w:t>
      </w:r>
      <w:r w:rsidRPr="00972409">
        <w:rPr>
          <w:sz w:val="22"/>
          <w:szCs w:val="22"/>
        </w:rPr>
        <w:t>созданы необходимые условия для охраны и укрепления здоровья</w:t>
      </w: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воспитанников:</w:t>
      </w:r>
    </w:p>
    <w:p w14:paraId="1AE93AC9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Определена оптимальная образовательная нагрузка и режим НОД в соответствии с </w:t>
      </w:r>
      <w:hyperlink r:id="rId9" w:anchor="/document/97/485031/dfaskikh6t/" w:history="1">
        <w:r w:rsidRPr="00972409">
          <w:rPr>
            <w:sz w:val="22"/>
            <w:szCs w:val="22"/>
          </w:rPr>
          <w:t>СП 2.4.3648-20</w:t>
        </w:r>
      </w:hyperlink>
      <w:r w:rsidRPr="00972409">
        <w:rPr>
          <w:sz w:val="22"/>
          <w:szCs w:val="22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14:paraId="0080EC97" w14:textId="74EDAB55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За период 2020-2022г.г. улучшена материально-техническая база ДОО с позиции </w:t>
      </w:r>
      <w:proofErr w:type="spellStart"/>
      <w:r w:rsidRPr="00972409">
        <w:rPr>
          <w:sz w:val="22"/>
          <w:szCs w:val="22"/>
        </w:rPr>
        <w:t>здоровьесбережения</w:t>
      </w:r>
      <w:proofErr w:type="spellEnd"/>
      <w:r w:rsidRPr="00972409">
        <w:rPr>
          <w:sz w:val="22"/>
          <w:szCs w:val="22"/>
        </w:rPr>
        <w:t xml:space="preserve">, </w:t>
      </w:r>
      <w:r w:rsidR="00477A6F" w:rsidRPr="00972409">
        <w:rPr>
          <w:sz w:val="22"/>
          <w:szCs w:val="22"/>
        </w:rPr>
        <w:t xml:space="preserve">(закуплено </w:t>
      </w:r>
      <w:r w:rsidRPr="00972409">
        <w:rPr>
          <w:sz w:val="22"/>
          <w:szCs w:val="22"/>
        </w:rPr>
        <w:t xml:space="preserve">спортивное и игровое оборудование для физического развития, </w:t>
      </w:r>
      <w:r w:rsidR="00E01102">
        <w:rPr>
          <w:sz w:val="22"/>
          <w:szCs w:val="22"/>
        </w:rPr>
        <w:t>14</w:t>
      </w:r>
      <w:r w:rsidRPr="00972409">
        <w:rPr>
          <w:sz w:val="22"/>
          <w:szCs w:val="22"/>
        </w:rPr>
        <w:t xml:space="preserve"> </w:t>
      </w:r>
      <w:proofErr w:type="spellStart"/>
      <w:r w:rsidRPr="00972409">
        <w:rPr>
          <w:sz w:val="22"/>
          <w:szCs w:val="22"/>
        </w:rPr>
        <w:t>рециркулятор</w:t>
      </w:r>
      <w:r w:rsidR="00477A6F" w:rsidRPr="00972409">
        <w:rPr>
          <w:sz w:val="22"/>
          <w:szCs w:val="22"/>
        </w:rPr>
        <w:t>ов</w:t>
      </w:r>
      <w:proofErr w:type="spellEnd"/>
      <w:r w:rsidRPr="00972409">
        <w:rPr>
          <w:sz w:val="22"/>
          <w:szCs w:val="22"/>
        </w:rPr>
        <w:t xml:space="preserve"> и </w:t>
      </w:r>
      <w:r w:rsidR="00E01102">
        <w:rPr>
          <w:sz w:val="22"/>
          <w:szCs w:val="22"/>
        </w:rPr>
        <w:t>13</w:t>
      </w:r>
      <w:r w:rsidRPr="00972409">
        <w:rPr>
          <w:sz w:val="22"/>
          <w:szCs w:val="22"/>
        </w:rPr>
        <w:t xml:space="preserve"> бесконтактных термомет</w:t>
      </w:r>
      <w:r w:rsidR="00AC6B03">
        <w:rPr>
          <w:sz w:val="22"/>
          <w:szCs w:val="22"/>
        </w:rPr>
        <w:t>ров</w:t>
      </w:r>
      <w:r w:rsidRPr="00972409">
        <w:rPr>
          <w:sz w:val="22"/>
          <w:szCs w:val="22"/>
        </w:rPr>
        <w:t>);</w:t>
      </w:r>
    </w:p>
    <w:p w14:paraId="6D011FD7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групповых и спальных помещениях ДОО обеспечивается температурный режим в соответствии с санитарными нормами и правилами, установленными для учреждений дошкольного образования; </w:t>
      </w:r>
    </w:p>
    <w:p w14:paraId="5F2F63C8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Медицинское обслуживание воспитанников обеспечивает ГБУЗ НО «Кулебакская ЦРБ» в соответствии с Договором, с предоставлением помещения, оснащенного необходимым оборудованием, медицинским инструментарием и медикаментами;</w:t>
      </w:r>
    </w:p>
    <w:p w14:paraId="3813CB98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Фельдшер педиатрического отделения ведет учет и анализ заболеваемости воспитанников, контроль санитарно-гигиенического состояния всех помещений, проводит лечебно-профилактические и оздоровительные мероприятия.</w:t>
      </w:r>
    </w:p>
    <w:p w14:paraId="6A765B2F" w14:textId="4206876E" w:rsidR="00731F1E" w:rsidRPr="00972409" w:rsidRDefault="00731F1E" w:rsidP="00C572A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409">
        <w:rPr>
          <w:sz w:val="22"/>
          <w:szCs w:val="22"/>
        </w:rPr>
        <w:t xml:space="preserve">     Питание детей в МБДОУ д/с № </w:t>
      </w:r>
      <w:r w:rsidR="006F5D55" w:rsidRPr="00972409">
        <w:rPr>
          <w:sz w:val="22"/>
          <w:szCs w:val="22"/>
        </w:rPr>
        <w:t>2</w:t>
      </w:r>
      <w:r w:rsidR="006F5D55">
        <w:rPr>
          <w:sz w:val="22"/>
          <w:szCs w:val="22"/>
        </w:rPr>
        <w:t>9</w:t>
      </w:r>
      <w:r w:rsidR="006F5D55" w:rsidRPr="00972409">
        <w:rPr>
          <w:sz w:val="22"/>
          <w:szCs w:val="22"/>
        </w:rPr>
        <w:t xml:space="preserve"> «</w:t>
      </w:r>
      <w:r w:rsidR="006F5D55">
        <w:rPr>
          <w:sz w:val="22"/>
          <w:szCs w:val="22"/>
        </w:rPr>
        <w:t>Светлячок</w:t>
      </w:r>
      <w:r w:rsidR="006F5D55" w:rsidRPr="00972409">
        <w:rPr>
          <w:sz w:val="22"/>
          <w:szCs w:val="22"/>
        </w:rPr>
        <w:t xml:space="preserve">» </w:t>
      </w:r>
      <w:r w:rsidRPr="00972409">
        <w:rPr>
          <w:sz w:val="22"/>
          <w:szCs w:val="22"/>
        </w:rPr>
        <w:t>осуществляется в соответствии с документами, регламентирующими организацию питания в дошкольных образовательных организациях:</w:t>
      </w:r>
    </w:p>
    <w:p w14:paraId="59951987" w14:textId="77777777" w:rsidR="00731F1E" w:rsidRPr="00972409" w:rsidRDefault="00731F1E" w:rsidP="00C572A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409">
        <w:rPr>
          <w:sz w:val="22"/>
          <w:szCs w:val="22"/>
        </w:rPr>
        <w:t>- «Санитарно-эпидемиологические требования к организации общественного питания населения», (</w:t>
      </w:r>
      <w:hyperlink r:id="rId10" w:anchor="/document/99/566276706/ZAP1QAG37Q/" w:history="1">
        <w:r w:rsidRPr="00972409">
          <w:rPr>
            <w:sz w:val="22"/>
            <w:szCs w:val="22"/>
          </w:rPr>
          <w:t>СП 2.3/2.4.3590-20</w:t>
        </w:r>
      </w:hyperlink>
      <w:r w:rsidRPr="00972409">
        <w:rPr>
          <w:sz w:val="22"/>
          <w:szCs w:val="22"/>
        </w:rPr>
        <w:t>);</w:t>
      </w:r>
    </w:p>
    <w:p w14:paraId="480128C2" w14:textId="0F86605B" w:rsidR="00731F1E" w:rsidRPr="00972409" w:rsidRDefault="00731F1E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ДОО обеспечивает воспитанников 4-х разовым сбалансированным питанием в соответствии с 10-ти дневным примерным меню (для детей в возрасте 1-3 лет, 3-7 лет). На второй завтрак дети получают соки, фрукты, кисло-молочные продукты, в питании используется </w:t>
      </w:r>
      <w:r w:rsidRPr="00E01102">
        <w:rPr>
          <w:sz w:val="22"/>
          <w:szCs w:val="22"/>
        </w:rPr>
        <w:t>йодированная</w:t>
      </w:r>
      <w:r w:rsidRPr="00972409">
        <w:rPr>
          <w:sz w:val="22"/>
          <w:szCs w:val="22"/>
        </w:rPr>
        <w:t xml:space="preserve"> соль, проводится обязательная витаминизация третьего блюда.</w:t>
      </w:r>
    </w:p>
    <w:p w14:paraId="6F8576B6" w14:textId="0FCBE9CD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    В ДОО имеется пищеблок, который оснащён необходимым оборудованием и инвентарём, ук</w:t>
      </w:r>
      <w:r w:rsidR="0078578F" w:rsidRPr="00972409">
        <w:rPr>
          <w:sz w:val="22"/>
          <w:szCs w:val="22"/>
        </w:rPr>
        <w:t>омплектован штатом работников</w:t>
      </w:r>
      <w:r w:rsidR="0078578F" w:rsidRPr="00E01102">
        <w:rPr>
          <w:sz w:val="22"/>
          <w:szCs w:val="22"/>
        </w:rPr>
        <w:t xml:space="preserve">: </w:t>
      </w:r>
      <w:r w:rsidR="00E01102" w:rsidRPr="00E01102">
        <w:rPr>
          <w:sz w:val="22"/>
          <w:szCs w:val="22"/>
        </w:rPr>
        <w:t>2</w:t>
      </w:r>
      <w:r w:rsidRPr="00E01102">
        <w:rPr>
          <w:sz w:val="22"/>
          <w:szCs w:val="22"/>
        </w:rPr>
        <w:t xml:space="preserve"> повара,</w:t>
      </w:r>
      <w:r w:rsidRPr="00972409">
        <w:rPr>
          <w:sz w:val="22"/>
          <w:szCs w:val="22"/>
        </w:rPr>
        <w:t xml:space="preserve"> </w:t>
      </w:r>
      <w:r w:rsidR="0078578F" w:rsidRPr="00972409">
        <w:rPr>
          <w:sz w:val="22"/>
          <w:szCs w:val="22"/>
        </w:rPr>
        <w:t xml:space="preserve">1 кухонный </w:t>
      </w:r>
      <w:r w:rsidRPr="00972409">
        <w:rPr>
          <w:sz w:val="22"/>
          <w:szCs w:val="22"/>
        </w:rPr>
        <w:t>работник. Приготовление пищи осуществляется по технологическим картам, которые включают в себя набор продуктов и правильную технологию приготовления блюд.</w:t>
      </w:r>
    </w:p>
    <w:p w14:paraId="6E2814F5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Пространственная организация среды детского сада и групп соответствуют требованиям техники безопасности, </w:t>
      </w:r>
      <w:proofErr w:type="spellStart"/>
      <w:r w:rsidRPr="00972409">
        <w:rPr>
          <w:sz w:val="22"/>
          <w:szCs w:val="22"/>
        </w:rPr>
        <w:t>санитарно</w:t>
      </w:r>
      <w:proofErr w:type="spellEnd"/>
      <w:r w:rsidRPr="00972409">
        <w:rPr>
          <w:sz w:val="22"/>
          <w:szCs w:val="22"/>
        </w:rPr>
        <w:t xml:space="preserve"> – гигиеническим нормам, физиологии детей.</w:t>
      </w:r>
    </w:p>
    <w:p w14:paraId="12B8EA20" w14:textId="2FF0FF19" w:rsidR="00A0201F" w:rsidRPr="00972409" w:rsidRDefault="00A0201F" w:rsidP="00C572A6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E01102">
        <w:rPr>
          <w:rStyle w:val="c2"/>
          <w:color w:val="000000"/>
          <w:sz w:val="22"/>
          <w:szCs w:val="22"/>
        </w:rPr>
        <w:t>В 2020</w:t>
      </w:r>
      <w:r w:rsidR="00E01102">
        <w:rPr>
          <w:rStyle w:val="c2"/>
          <w:color w:val="000000"/>
          <w:sz w:val="22"/>
          <w:szCs w:val="22"/>
        </w:rPr>
        <w:t xml:space="preserve">- 2022 </w:t>
      </w:r>
      <w:proofErr w:type="spellStart"/>
      <w:r w:rsidRPr="00E01102">
        <w:rPr>
          <w:rStyle w:val="c2"/>
          <w:color w:val="000000"/>
          <w:sz w:val="22"/>
          <w:szCs w:val="22"/>
        </w:rPr>
        <w:t>г</w:t>
      </w:r>
      <w:r w:rsidR="00E01102">
        <w:rPr>
          <w:rStyle w:val="c2"/>
          <w:color w:val="000000"/>
          <w:sz w:val="22"/>
          <w:szCs w:val="22"/>
        </w:rPr>
        <w:t>.г</w:t>
      </w:r>
      <w:proofErr w:type="spellEnd"/>
      <w:r w:rsidR="00E01102">
        <w:rPr>
          <w:rStyle w:val="c2"/>
          <w:color w:val="000000"/>
          <w:sz w:val="22"/>
          <w:szCs w:val="22"/>
        </w:rPr>
        <w:t>.</w:t>
      </w:r>
      <w:r w:rsidR="00996E55" w:rsidRPr="00E01102">
        <w:rPr>
          <w:rStyle w:val="c2"/>
          <w:color w:val="000000"/>
          <w:sz w:val="22"/>
          <w:szCs w:val="22"/>
        </w:rPr>
        <w:t xml:space="preserve"> </w:t>
      </w:r>
      <w:r w:rsidR="00CF5DF2" w:rsidRPr="00E01102">
        <w:rPr>
          <w:rStyle w:val="c2"/>
          <w:color w:val="000000"/>
          <w:sz w:val="22"/>
          <w:szCs w:val="22"/>
        </w:rPr>
        <w:t xml:space="preserve">на пищеблок были закуплены </w:t>
      </w:r>
      <w:r w:rsidR="00E01102" w:rsidRPr="00E01102">
        <w:rPr>
          <w:rStyle w:val="c2"/>
          <w:color w:val="000000"/>
          <w:sz w:val="22"/>
          <w:szCs w:val="22"/>
        </w:rPr>
        <w:t>холодильник</w:t>
      </w:r>
      <w:r w:rsidR="00CF5DF2" w:rsidRPr="00E01102">
        <w:rPr>
          <w:rStyle w:val="c2"/>
          <w:color w:val="000000"/>
          <w:sz w:val="22"/>
          <w:szCs w:val="22"/>
        </w:rPr>
        <w:t>, разделочные доски, тазы и миски, ведра и остальной необходимый для работы инвентарь.</w:t>
      </w:r>
    </w:p>
    <w:p w14:paraId="5AFA8F7C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</w:t>
      </w:r>
      <w:r w:rsidR="00CF5DF2" w:rsidRPr="00972409">
        <w:rPr>
          <w:sz w:val="22"/>
          <w:szCs w:val="22"/>
        </w:rPr>
        <w:t xml:space="preserve"> предупреждения переутомления. </w:t>
      </w:r>
    </w:p>
    <w:p w14:paraId="595F7B49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Организация режима пребывания ребенка, строится с обязательным учетом возрастных особенностей. </w:t>
      </w:r>
    </w:p>
    <w:p w14:paraId="3F09874C" w14:textId="77777777" w:rsidR="0037052E" w:rsidRPr="00972409" w:rsidRDefault="00731F1E" w:rsidP="00C572A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     В ДОО созданы условия для соблюдения прав и свобод детей, которые закреплены в локальных актах ДОО.</w:t>
      </w:r>
    </w:p>
    <w:p w14:paraId="6B983809" w14:textId="77777777" w:rsidR="001F271F" w:rsidRPr="00036C05" w:rsidRDefault="008623B8" w:rsidP="00C572A6">
      <w:pPr>
        <w:spacing w:line="276" w:lineRule="auto"/>
        <w:ind w:firstLine="709"/>
        <w:jc w:val="both"/>
        <w:rPr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2.5.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 </w:t>
      </w:r>
    </w:p>
    <w:p w14:paraId="49AAB1C5" w14:textId="1B2F7B26" w:rsidR="009B1F2B" w:rsidRPr="00972409" w:rsidRDefault="009B1F2B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МБДОУ д/с № </w:t>
      </w:r>
      <w:r w:rsidR="008A3131" w:rsidRPr="00972409">
        <w:rPr>
          <w:sz w:val="22"/>
          <w:szCs w:val="22"/>
        </w:rPr>
        <w:t>2</w:t>
      </w:r>
      <w:r w:rsidR="008A3131">
        <w:rPr>
          <w:sz w:val="22"/>
          <w:szCs w:val="22"/>
        </w:rPr>
        <w:t>9</w:t>
      </w:r>
      <w:r w:rsidR="008A3131" w:rsidRPr="00972409">
        <w:rPr>
          <w:sz w:val="22"/>
          <w:szCs w:val="22"/>
        </w:rPr>
        <w:t xml:space="preserve"> «</w:t>
      </w:r>
      <w:r w:rsidR="008A3131">
        <w:rPr>
          <w:sz w:val="22"/>
          <w:szCs w:val="22"/>
        </w:rPr>
        <w:t>Светлячок</w:t>
      </w:r>
      <w:r w:rsidR="008A3131" w:rsidRPr="00972409">
        <w:rPr>
          <w:sz w:val="22"/>
          <w:szCs w:val="22"/>
        </w:rPr>
        <w:t xml:space="preserve">» </w:t>
      </w:r>
      <w:r w:rsidRPr="00972409">
        <w:rPr>
          <w:sz w:val="22"/>
          <w:szCs w:val="22"/>
        </w:rPr>
        <w:t xml:space="preserve"> ежегодно участвует в различных конкурсах и проектах разного уровня:</w:t>
      </w:r>
    </w:p>
    <w:p w14:paraId="3472C030" w14:textId="77777777" w:rsidR="009B1F2B" w:rsidRDefault="009B1F2B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lastRenderedPageBreak/>
        <w:t>2020 год</w:t>
      </w:r>
    </w:p>
    <w:p w14:paraId="76CC7B39" w14:textId="7499A590" w:rsidR="00C70257" w:rsidRDefault="00C70257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2"/>
        </w:rPr>
        <w:t xml:space="preserve">- 1 и 2 место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«Инновации в образовании» номинация «Инновации в образовании»</w:t>
      </w:r>
      <w:r>
        <w:rPr>
          <w:sz w:val="22"/>
          <w:szCs w:val="28"/>
        </w:rPr>
        <w:t>;</w:t>
      </w:r>
    </w:p>
    <w:p w14:paraId="1CC92F80" w14:textId="178BF967" w:rsidR="00C70257" w:rsidRDefault="00C70257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- 3 место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фестивал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воспитательных практик</w:t>
      </w:r>
      <w:r>
        <w:rPr>
          <w:sz w:val="22"/>
          <w:szCs w:val="28"/>
        </w:rPr>
        <w:t>;</w:t>
      </w:r>
    </w:p>
    <w:p w14:paraId="0E095845" w14:textId="71A43A7A" w:rsidR="00C70257" w:rsidRDefault="00C70257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- 2 место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программ, проектов по организации профориентационной работы «От идеи до реализации». Номинация «Лучший профориентационный проект»</w:t>
      </w:r>
      <w:r>
        <w:rPr>
          <w:sz w:val="22"/>
          <w:szCs w:val="28"/>
        </w:rPr>
        <w:t>;</w:t>
      </w:r>
    </w:p>
    <w:p w14:paraId="70728ECE" w14:textId="45888FCD" w:rsidR="00C70257" w:rsidRDefault="00C70257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Pr="005C1F93">
        <w:rPr>
          <w:sz w:val="22"/>
          <w:szCs w:val="28"/>
        </w:rPr>
        <w:t>2 место</w:t>
      </w:r>
      <w:r>
        <w:rPr>
          <w:sz w:val="22"/>
          <w:szCs w:val="28"/>
        </w:rPr>
        <w:t xml:space="preserve">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программ, проектов по организации профориентационной работы «От идеи до реализации». Номинация «Лучшая программа по проф. ориентации обучающихся, воспитанников»</w:t>
      </w:r>
      <w:r>
        <w:rPr>
          <w:sz w:val="22"/>
          <w:szCs w:val="28"/>
        </w:rPr>
        <w:t>;</w:t>
      </w:r>
    </w:p>
    <w:p w14:paraId="06E4529C" w14:textId="263B9C47" w:rsidR="00C70257" w:rsidRDefault="00C70257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Pr="005C1F93">
        <w:rPr>
          <w:sz w:val="22"/>
          <w:szCs w:val="28"/>
        </w:rPr>
        <w:t>2 место</w:t>
      </w:r>
      <w:r>
        <w:rPr>
          <w:sz w:val="22"/>
          <w:szCs w:val="28"/>
        </w:rPr>
        <w:t xml:space="preserve">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программ, проектов по организации профориентационной работы «От идеи до реализации». Номинация «Лучшая креатив-идея  по проф. ориентации обучающихся, воспитанников»</w:t>
      </w:r>
      <w:r>
        <w:rPr>
          <w:sz w:val="22"/>
          <w:szCs w:val="28"/>
        </w:rPr>
        <w:t>;</w:t>
      </w:r>
    </w:p>
    <w:p w14:paraId="4FE52EA7" w14:textId="459B6ABA" w:rsidR="00C70257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="00C70257">
        <w:rPr>
          <w:sz w:val="22"/>
          <w:szCs w:val="28"/>
        </w:rPr>
        <w:t xml:space="preserve"> 2 место в </w:t>
      </w:r>
      <w:r w:rsidR="00C70257" w:rsidRPr="005C1F93">
        <w:rPr>
          <w:sz w:val="22"/>
          <w:szCs w:val="28"/>
        </w:rPr>
        <w:t>Муниципальн</w:t>
      </w:r>
      <w:r w:rsidR="00C70257">
        <w:rPr>
          <w:sz w:val="22"/>
          <w:szCs w:val="28"/>
        </w:rPr>
        <w:t>ом</w:t>
      </w:r>
      <w:r w:rsidR="00C70257" w:rsidRPr="005C1F93">
        <w:rPr>
          <w:sz w:val="22"/>
          <w:szCs w:val="28"/>
        </w:rPr>
        <w:t xml:space="preserve"> конкурс</w:t>
      </w:r>
      <w:r w:rsidR="00C70257">
        <w:rPr>
          <w:sz w:val="22"/>
          <w:szCs w:val="28"/>
        </w:rPr>
        <w:t>е</w:t>
      </w:r>
      <w:r w:rsidR="00C70257" w:rsidRPr="005C1F93">
        <w:rPr>
          <w:sz w:val="22"/>
          <w:szCs w:val="28"/>
        </w:rPr>
        <w:t xml:space="preserve"> «Лучшее авторское дидактическое пособие по сенсорному развитию в группах раннего возраста»</w:t>
      </w:r>
      <w:r>
        <w:rPr>
          <w:sz w:val="22"/>
          <w:szCs w:val="28"/>
        </w:rPr>
        <w:t>;</w:t>
      </w:r>
    </w:p>
    <w:p w14:paraId="379B49DF" w14:textId="65676F81" w:rsidR="00E4435E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- 1 место и грамота за </w:t>
      </w:r>
      <w:r w:rsidRPr="00E4435E">
        <w:rPr>
          <w:sz w:val="22"/>
          <w:szCs w:val="28"/>
        </w:rPr>
        <w:t>оригинальное оформление</w:t>
      </w:r>
      <w:r>
        <w:rPr>
          <w:sz w:val="22"/>
          <w:szCs w:val="28"/>
        </w:rPr>
        <w:t xml:space="preserve">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«На лучшую разработку </w:t>
      </w:r>
      <w:proofErr w:type="spellStart"/>
      <w:r w:rsidRPr="005C1F93">
        <w:rPr>
          <w:sz w:val="22"/>
          <w:szCs w:val="28"/>
        </w:rPr>
        <w:t>лэпбука</w:t>
      </w:r>
      <w:proofErr w:type="spellEnd"/>
      <w:r w:rsidRPr="005C1F93">
        <w:rPr>
          <w:sz w:val="22"/>
          <w:szCs w:val="28"/>
        </w:rPr>
        <w:t xml:space="preserve"> среди муз. руководителей»</w:t>
      </w:r>
      <w:r>
        <w:rPr>
          <w:sz w:val="22"/>
          <w:szCs w:val="28"/>
        </w:rPr>
        <w:t>;</w:t>
      </w:r>
    </w:p>
    <w:p w14:paraId="5AFE35EB" w14:textId="1C49BFD2" w:rsidR="00E4435E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- 1 место в Муниципальном конкурсе «</w:t>
      </w:r>
      <w:r w:rsidRPr="005C1F93">
        <w:rPr>
          <w:sz w:val="22"/>
          <w:szCs w:val="28"/>
        </w:rPr>
        <w:t>Хрупкий мир детской души</w:t>
      </w:r>
      <w:r>
        <w:rPr>
          <w:sz w:val="22"/>
          <w:szCs w:val="28"/>
        </w:rPr>
        <w:t>»;</w:t>
      </w:r>
    </w:p>
    <w:p w14:paraId="6BD66E13" w14:textId="773B16B7" w:rsidR="00E4435E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- 3 место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фото-конкурс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«Кулебаки дома»</w:t>
      </w:r>
      <w:r>
        <w:rPr>
          <w:sz w:val="22"/>
          <w:szCs w:val="28"/>
        </w:rPr>
        <w:t>;</w:t>
      </w:r>
    </w:p>
    <w:p w14:paraId="4FE09EDB" w14:textId="401AC62D" w:rsidR="00E4435E" w:rsidRPr="005C1F93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Pr="005C1F93">
        <w:rPr>
          <w:sz w:val="22"/>
          <w:szCs w:val="28"/>
        </w:rPr>
        <w:t xml:space="preserve">Благодарственное письмо за </w:t>
      </w:r>
      <w:r>
        <w:rPr>
          <w:sz w:val="22"/>
          <w:szCs w:val="28"/>
        </w:rPr>
        <w:t xml:space="preserve">активное </w:t>
      </w:r>
      <w:r w:rsidRPr="005C1F93">
        <w:rPr>
          <w:sz w:val="22"/>
          <w:szCs w:val="28"/>
        </w:rPr>
        <w:t xml:space="preserve">участие во  </w:t>
      </w:r>
      <w:r w:rsidRPr="005C1F93">
        <w:rPr>
          <w:sz w:val="22"/>
          <w:szCs w:val="28"/>
          <w:lang w:val="en-US"/>
        </w:rPr>
        <w:t>II</w:t>
      </w:r>
      <w:r w:rsidRPr="005C1F93">
        <w:rPr>
          <w:sz w:val="22"/>
          <w:szCs w:val="28"/>
        </w:rPr>
        <w:t xml:space="preserve"> конкурсе творческих работ «Страна </w:t>
      </w:r>
      <w:proofErr w:type="spellStart"/>
      <w:r w:rsidRPr="005C1F93">
        <w:rPr>
          <w:sz w:val="22"/>
          <w:szCs w:val="28"/>
        </w:rPr>
        <w:t>безОпасности</w:t>
      </w:r>
      <w:proofErr w:type="spellEnd"/>
      <w:r w:rsidRPr="005C1F93">
        <w:rPr>
          <w:sz w:val="22"/>
          <w:szCs w:val="28"/>
        </w:rPr>
        <w:t>»</w:t>
      </w:r>
    </w:p>
    <w:p w14:paraId="35DB9FA7" w14:textId="2F4FDE87" w:rsidR="00C70257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Участие в областном </w:t>
      </w:r>
      <w:r w:rsidRPr="005C1F93">
        <w:rPr>
          <w:sz w:val="22"/>
          <w:szCs w:val="28"/>
        </w:rPr>
        <w:t>Фестивал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энергосбережения и экологии «</w:t>
      </w:r>
      <w:proofErr w:type="spellStart"/>
      <w:r w:rsidRPr="005C1F93">
        <w:rPr>
          <w:sz w:val="22"/>
          <w:szCs w:val="28"/>
        </w:rPr>
        <w:t>ВместеЯрче</w:t>
      </w:r>
      <w:proofErr w:type="spellEnd"/>
      <w:r w:rsidRPr="005C1F93">
        <w:rPr>
          <w:sz w:val="22"/>
          <w:szCs w:val="28"/>
        </w:rPr>
        <w:t>»</w:t>
      </w:r>
      <w:r>
        <w:rPr>
          <w:sz w:val="22"/>
          <w:szCs w:val="28"/>
        </w:rPr>
        <w:t>;</w:t>
      </w:r>
    </w:p>
    <w:p w14:paraId="681601CC" w14:textId="06AC7DD9" w:rsidR="00E4435E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- 1 место и 6 участников в </w:t>
      </w:r>
      <w:r w:rsidRPr="005C1F93">
        <w:rPr>
          <w:sz w:val="22"/>
          <w:szCs w:val="28"/>
        </w:rPr>
        <w:t>Областно</w:t>
      </w:r>
      <w:r>
        <w:rPr>
          <w:sz w:val="22"/>
          <w:szCs w:val="28"/>
        </w:rPr>
        <w:t>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«За безопасность на дорогах всей семьей» в рамках месячника «Засветись»</w:t>
      </w:r>
      <w:r>
        <w:rPr>
          <w:sz w:val="22"/>
          <w:szCs w:val="28"/>
        </w:rPr>
        <w:t>;</w:t>
      </w:r>
    </w:p>
    <w:p w14:paraId="2264A68E" w14:textId="3EAB24FE" w:rsidR="00E4435E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- 2 место и 14 участников в межрайонном Фестивале «</w:t>
      </w:r>
      <w:r w:rsidRPr="005C1F93">
        <w:rPr>
          <w:sz w:val="22"/>
          <w:szCs w:val="28"/>
        </w:rPr>
        <w:t xml:space="preserve">Золотая соломка </w:t>
      </w:r>
      <w:r>
        <w:rPr>
          <w:sz w:val="22"/>
          <w:szCs w:val="28"/>
        </w:rPr>
        <w:t>–</w:t>
      </w:r>
      <w:r w:rsidRPr="005C1F93">
        <w:rPr>
          <w:sz w:val="22"/>
          <w:szCs w:val="28"/>
        </w:rPr>
        <w:t xml:space="preserve"> 2020</w:t>
      </w:r>
      <w:r>
        <w:rPr>
          <w:sz w:val="22"/>
          <w:szCs w:val="28"/>
        </w:rPr>
        <w:t>»;</w:t>
      </w:r>
    </w:p>
    <w:p w14:paraId="25295B95" w14:textId="0FD50534" w:rsidR="00E4435E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- 1 место в </w:t>
      </w:r>
      <w:r w:rsidRPr="00E4435E">
        <w:rPr>
          <w:sz w:val="22"/>
          <w:szCs w:val="28"/>
        </w:rPr>
        <w:t>Московск</w:t>
      </w:r>
      <w:r>
        <w:rPr>
          <w:sz w:val="22"/>
          <w:szCs w:val="28"/>
        </w:rPr>
        <w:t>ом</w:t>
      </w:r>
      <w:r w:rsidRPr="00E4435E">
        <w:rPr>
          <w:sz w:val="22"/>
          <w:szCs w:val="28"/>
        </w:rPr>
        <w:t xml:space="preserve"> Международн</w:t>
      </w:r>
      <w:r>
        <w:rPr>
          <w:sz w:val="22"/>
          <w:szCs w:val="28"/>
        </w:rPr>
        <w:t>ом</w:t>
      </w:r>
      <w:r w:rsidRPr="00E4435E">
        <w:rPr>
          <w:sz w:val="22"/>
          <w:szCs w:val="28"/>
        </w:rPr>
        <w:t xml:space="preserve"> театральн</w:t>
      </w:r>
      <w:r>
        <w:rPr>
          <w:sz w:val="22"/>
          <w:szCs w:val="28"/>
        </w:rPr>
        <w:t>ом</w:t>
      </w:r>
      <w:r w:rsidRPr="00E4435E">
        <w:rPr>
          <w:sz w:val="22"/>
          <w:szCs w:val="28"/>
        </w:rPr>
        <w:t xml:space="preserve"> фестивал</w:t>
      </w:r>
      <w:r>
        <w:rPr>
          <w:sz w:val="22"/>
          <w:szCs w:val="28"/>
        </w:rPr>
        <w:t>е</w:t>
      </w:r>
      <w:r w:rsidRPr="00E4435E">
        <w:rPr>
          <w:sz w:val="22"/>
          <w:szCs w:val="28"/>
        </w:rPr>
        <w:t xml:space="preserve"> «Давыдовский». Номинация «Кукольный театр»</w:t>
      </w:r>
      <w:r>
        <w:rPr>
          <w:sz w:val="22"/>
          <w:szCs w:val="28"/>
        </w:rPr>
        <w:t>;</w:t>
      </w:r>
    </w:p>
    <w:p w14:paraId="3A595314" w14:textId="15FABF6B" w:rsidR="00E4435E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- 1 педагог получил Диплом 2 степени и 2 педагога Диплом 3 степени  Всероссийского конкурса «Воспитатели России»;</w:t>
      </w:r>
    </w:p>
    <w:p w14:paraId="69C06BF7" w14:textId="7D75A22E" w:rsidR="00E4435E" w:rsidRDefault="00E4435E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- 5 педагогов имеют Диплом 2 степени </w:t>
      </w:r>
      <w:r w:rsidRPr="00E4435E">
        <w:rPr>
          <w:sz w:val="22"/>
          <w:szCs w:val="28"/>
        </w:rPr>
        <w:t>Всероссийск</w:t>
      </w:r>
      <w:r>
        <w:rPr>
          <w:sz w:val="22"/>
          <w:szCs w:val="28"/>
        </w:rPr>
        <w:t>ого</w:t>
      </w:r>
      <w:r w:rsidRPr="00E4435E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а</w:t>
      </w:r>
      <w:r w:rsidRPr="00E4435E">
        <w:rPr>
          <w:sz w:val="22"/>
          <w:szCs w:val="28"/>
        </w:rPr>
        <w:t xml:space="preserve"> «Мастерская педагога 2020»</w:t>
      </w:r>
      <w:r>
        <w:rPr>
          <w:sz w:val="22"/>
          <w:szCs w:val="28"/>
        </w:rPr>
        <w:t>.</w:t>
      </w:r>
    </w:p>
    <w:p w14:paraId="098059F7" w14:textId="7CFF90F5" w:rsidR="00C560EF" w:rsidRDefault="00C560EF" w:rsidP="00C70257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Воспитанники детского сада также имеют многочисленные победы в различных конкурсах:</w:t>
      </w:r>
    </w:p>
    <w:p w14:paraId="3143C150" w14:textId="45980AF4" w:rsidR="002A5EF4" w:rsidRDefault="00C560E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2"/>
        </w:rPr>
        <w:t xml:space="preserve">- </w:t>
      </w:r>
      <w:r w:rsidR="002A5EF4" w:rsidRPr="00972409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и 3 место в </w:t>
      </w:r>
      <w:r w:rsidRPr="00A51E1A">
        <w:rPr>
          <w:sz w:val="22"/>
          <w:szCs w:val="28"/>
        </w:rPr>
        <w:t>Лыжн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России </w:t>
      </w:r>
      <w:r>
        <w:rPr>
          <w:sz w:val="22"/>
          <w:szCs w:val="28"/>
        </w:rPr>
        <w:t>–</w:t>
      </w:r>
      <w:r w:rsidRPr="00A51E1A">
        <w:rPr>
          <w:sz w:val="22"/>
          <w:szCs w:val="28"/>
        </w:rPr>
        <w:t xml:space="preserve"> 2020</w:t>
      </w:r>
      <w:r>
        <w:rPr>
          <w:sz w:val="22"/>
          <w:szCs w:val="28"/>
        </w:rPr>
        <w:t>;</w:t>
      </w:r>
    </w:p>
    <w:p w14:paraId="74E8FC84" w14:textId="6ADD3322" w:rsidR="00C560EF" w:rsidRDefault="00C560E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- 3 место и грамота «За яркий образ» 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этап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конкурса рисунков и сочинений «Моя будущая профессия»</w:t>
      </w:r>
      <w:r>
        <w:rPr>
          <w:sz w:val="22"/>
          <w:szCs w:val="28"/>
        </w:rPr>
        <w:t>;</w:t>
      </w:r>
    </w:p>
    <w:p w14:paraId="42FF8F98" w14:textId="7990B1AD" w:rsidR="00C560EF" w:rsidRDefault="00C560E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- 1 место в </w:t>
      </w:r>
      <w:r w:rsidRPr="00A51E1A">
        <w:rPr>
          <w:sz w:val="22"/>
          <w:szCs w:val="28"/>
        </w:rPr>
        <w:t>Муниципальн</w:t>
      </w:r>
      <w:r w:rsidR="009368D4"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конкурс</w:t>
      </w:r>
      <w:r w:rsidR="009368D4"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«Вот оно какое, наше лето»</w:t>
      </w:r>
      <w:r w:rsidR="009368D4">
        <w:rPr>
          <w:sz w:val="22"/>
          <w:szCs w:val="28"/>
        </w:rPr>
        <w:t>;</w:t>
      </w:r>
    </w:p>
    <w:p w14:paraId="5226C958" w14:textId="3EFD3E19" w:rsidR="009368D4" w:rsidRDefault="009368D4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</w:t>
      </w:r>
      <w:r w:rsidRPr="00A51E1A">
        <w:rPr>
          <w:sz w:val="22"/>
          <w:szCs w:val="28"/>
        </w:rPr>
        <w:t>1 место</w:t>
      </w:r>
      <w:r>
        <w:rPr>
          <w:sz w:val="22"/>
          <w:szCs w:val="28"/>
        </w:rPr>
        <w:t xml:space="preserve"> в </w:t>
      </w:r>
      <w:r w:rsidRPr="00A51E1A">
        <w:rPr>
          <w:sz w:val="22"/>
          <w:szCs w:val="28"/>
        </w:rPr>
        <w:t>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детского вокального творчества «Стань звездой»</w:t>
      </w:r>
      <w:r>
        <w:rPr>
          <w:sz w:val="22"/>
          <w:szCs w:val="28"/>
        </w:rPr>
        <w:t>;</w:t>
      </w:r>
    </w:p>
    <w:p w14:paraId="0F0722B0" w14:textId="5C9E137E" w:rsidR="009368D4" w:rsidRDefault="009368D4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- 2 и 3 место 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 xml:space="preserve">ом 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рисунков, презентаций и видеороликов «Мое лето с рюкзаком»</w:t>
      </w:r>
      <w:r>
        <w:rPr>
          <w:sz w:val="22"/>
          <w:szCs w:val="28"/>
        </w:rPr>
        <w:t>;</w:t>
      </w:r>
    </w:p>
    <w:p w14:paraId="0B768377" w14:textId="3280CFD6" w:rsidR="009368D4" w:rsidRDefault="009368D4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- 1, 2 и 3 места 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«Мы за ЗОЖ»</w:t>
      </w:r>
      <w:r>
        <w:rPr>
          <w:sz w:val="22"/>
          <w:szCs w:val="28"/>
        </w:rPr>
        <w:t>;</w:t>
      </w:r>
    </w:p>
    <w:p w14:paraId="0610184C" w14:textId="5E217313" w:rsidR="009368D4" w:rsidRDefault="009368D4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- 1 место 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«Птицы – лучшие друзья»</w:t>
      </w:r>
      <w:r>
        <w:rPr>
          <w:sz w:val="22"/>
          <w:szCs w:val="28"/>
        </w:rPr>
        <w:t>;</w:t>
      </w:r>
    </w:p>
    <w:p w14:paraId="40C901BA" w14:textId="658DF49B" w:rsidR="009368D4" w:rsidRDefault="009368D4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- 1, 2 и 3 место 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«Зимние сказки</w:t>
      </w:r>
      <w:r>
        <w:rPr>
          <w:sz w:val="22"/>
          <w:szCs w:val="28"/>
        </w:rPr>
        <w:t>»;</w:t>
      </w:r>
    </w:p>
    <w:p w14:paraId="08FCCE96" w14:textId="1582EF6B" w:rsidR="009368D4" w:rsidRDefault="009368D4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победители и призеры городских конкурсов </w:t>
      </w:r>
      <w:r w:rsidRPr="00A51E1A">
        <w:rPr>
          <w:sz w:val="22"/>
          <w:szCs w:val="28"/>
        </w:rPr>
        <w:t>«Песня в солдатской шинели»</w:t>
      </w:r>
      <w:r>
        <w:rPr>
          <w:sz w:val="22"/>
          <w:szCs w:val="28"/>
        </w:rPr>
        <w:t xml:space="preserve">, </w:t>
      </w:r>
      <w:r w:rsidRPr="00A51E1A">
        <w:rPr>
          <w:sz w:val="22"/>
          <w:szCs w:val="28"/>
        </w:rPr>
        <w:t>«Мы памятью живы»</w:t>
      </w:r>
      <w:r>
        <w:rPr>
          <w:sz w:val="22"/>
          <w:szCs w:val="28"/>
        </w:rPr>
        <w:t xml:space="preserve">, </w:t>
      </w:r>
      <w:r w:rsidRPr="00A51E1A">
        <w:rPr>
          <w:sz w:val="22"/>
          <w:szCs w:val="28"/>
        </w:rPr>
        <w:t>«Всем сердцем с тобой, мой город родной»</w:t>
      </w:r>
      <w:r>
        <w:rPr>
          <w:sz w:val="22"/>
          <w:szCs w:val="28"/>
        </w:rPr>
        <w:t xml:space="preserve">, </w:t>
      </w:r>
      <w:r w:rsidRPr="00A51E1A">
        <w:rPr>
          <w:sz w:val="22"/>
          <w:szCs w:val="28"/>
        </w:rPr>
        <w:t>«Дело важное – дело общее»</w:t>
      </w:r>
      <w:r>
        <w:rPr>
          <w:sz w:val="22"/>
          <w:szCs w:val="28"/>
        </w:rPr>
        <w:t xml:space="preserve">, </w:t>
      </w:r>
      <w:r w:rsidRPr="00A51E1A">
        <w:rPr>
          <w:sz w:val="22"/>
          <w:szCs w:val="28"/>
        </w:rPr>
        <w:t>«ЗОЖ – это класс!»</w:t>
      </w:r>
      <w:r>
        <w:rPr>
          <w:sz w:val="22"/>
          <w:szCs w:val="28"/>
        </w:rPr>
        <w:t xml:space="preserve">, </w:t>
      </w:r>
      <w:r w:rsidRPr="00A51E1A">
        <w:rPr>
          <w:sz w:val="22"/>
          <w:szCs w:val="28"/>
        </w:rPr>
        <w:t>«Все краски осени»</w:t>
      </w:r>
      <w:r>
        <w:rPr>
          <w:sz w:val="22"/>
          <w:szCs w:val="28"/>
        </w:rPr>
        <w:t xml:space="preserve">, </w:t>
      </w:r>
      <w:r w:rsidRPr="00A51E1A">
        <w:rPr>
          <w:sz w:val="22"/>
          <w:szCs w:val="28"/>
        </w:rPr>
        <w:t xml:space="preserve">«Страна </w:t>
      </w:r>
      <w:proofErr w:type="spellStart"/>
      <w:r w:rsidRPr="00A51E1A">
        <w:rPr>
          <w:sz w:val="22"/>
          <w:szCs w:val="28"/>
        </w:rPr>
        <w:t>безОпасности</w:t>
      </w:r>
      <w:proofErr w:type="spellEnd"/>
      <w:r w:rsidRPr="00A51E1A">
        <w:rPr>
          <w:sz w:val="22"/>
          <w:szCs w:val="28"/>
        </w:rPr>
        <w:t>»</w:t>
      </w:r>
      <w:r>
        <w:rPr>
          <w:sz w:val="22"/>
          <w:szCs w:val="28"/>
        </w:rPr>
        <w:t xml:space="preserve"> и др.;</w:t>
      </w:r>
    </w:p>
    <w:p w14:paraId="079FB8D8" w14:textId="41C5CF34" w:rsidR="009368D4" w:rsidRDefault="009368D4" w:rsidP="00C572A6">
      <w:pPr>
        <w:pStyle w:val="a4"/>
        <w:spacing w:line="276" w:lineRule="auto"/>
        <w:ind w:firstLine="708"/>
        <w:jc w:val="both"/>
        <w:rPr>
          <w:sz w:val="22"/>
        </w:rPr>
      </w:pPr>
      <w:r>
        <w:rPr>
          <w:sz w:val="22"/>
          <w:szCs w:val="28"/>
        </w:rPr>
        <w:t xml:space="preserve">- участники областных и региональных конкурсов </w:t>
      </w:r>
      <w:r w:rsidRPr="00A51E1A">
        <w:rPr>
          <w:sz w:val="22"/>
          <w:szCs w:val="28"/>
        </w:rPr>
        <w:t>«За безопасность на дорогах всей семьей</w:t>
      </w:r>
      <w:r>
        <w:rPr>
          <w:sz w:val="22"/>
          <w:szCs w:val="28"/>
        </w:rPr>
        <w:t xml:space="preserve">», </w:t>
      </w:r>
      <w:r w:rsidRPr="00A51E1A">
        <w:rPr>
          <w:sz w:val="22"/>
          <w:szCs w:val="28"/>
        </w:rPr>
        <w:t>«Нижний Новгород - Город трудовой доблести»</w:t>
      </w:r>
      <w:r>
        <w:rPr>
          <w:sz w:val="22"/>
          <w:szCs w:val="28"/>
        </w:rPr>
        <w:t xml:space="preserve">, </w:t>
      </w:r>
      <w:r w:rsidRPr="009368D4">
        <w:rPr>
          <w:sz w:val="22"/>
          <w:szCs w:val="28"/>
        </w:rPr>
        <w:t>«Мир – красками детства»</w:t>
      </w:r>
      <w:r>
        <w:rPr>
          <w:sz w:val="22"/>
          <w:szCs w:val="28"/>
        </w:rPr>
        <w:t xml:space="preserve">, </w:t>
      </w:r>
      <w:r w:rsidRPr="00A51E1A">
        <w:rPr>
          <w:sz w:val="22"/>
        </w:rPr>
        <w:t>«Радуга мастерства»</w:t>
      </w:r>
      <w:r>
        <w:rPr>
          <w:sz w:val="22"/>
        </w:rPr>
        <w:t>;</w:t>
      </w:r>
    </w:p>
    <w:p w14:paraId="5D2DD97D" w14:textId="25BD7888" w:rsidR="00A51E1A" w:rsidRPr="00972409" w:rsidRDefault="009368D4" w:rsidP="002865B1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="002865B1">
        <w:rPr>
          <w:sz w:val="22"/>
        </w:rPr>
        <w:t xml:space="preserve">участники, </w:t>
      </w:r>
      <w:r>
        <w:rPr>
          <w:sz w:val="22"/>
        </w:rPr>
        <w:t xml:space="preserve">лауреаты и победители </w:t>
      </w:r>
      <w:r w:rsidRPr="00A51E1A">
        <w:rPr>
          <w:sz w:val="22"/>
        </w:rPr>
        <w:t>Всероссийск</w:t>
      </w:r>
      <w:r>
        <w:rPr>
          <w:sz w:val="22"/>
        </w:rPr>
        <w:t>ой</w:t>
      </w:r>
      <w:r w:rsidRPr="00A51E1A">
        <w:rPr>
          <w:sz w:val="22"/>
        </w:rPr>
        <w:t xml:space="preserve"> добровольческ</w:t>
      </w:r>
      <w:r>
        <w:rPr>
          <w:sz w:val="22"/>
        </w:rPr>
        <w:t>ой</w:t>
      </w:r>
      <w:r w:rsidRPr="00A51E1A">
        <w:rPr>
          <w:sz w:val="22"/>
        </w:rPr>
        <w:t xml:space="preserve"> интернет-акци</w:t>
      </w:r>
      <w:r>
        <w:rPr>
          <w:sz w:val="22"/>
        </w:rPr>
        <w:t>и</w:t>
      </w:r>
      <w:r w:rsidRPr="00A51E1A">
        <w:rPr>
          <w:sz w:val="22"/>
        </w:rPr>
        <w:t xml:space="preserve"> «Противопожарная безопасность»</w:t>
      </w:r>
      <w:r w:rsidR="002865B1">
        <w:rPr>
          <w:sz w:val="22"/>
        </w:rPr>
        <w:t xml:space="preserve">; </w:t>
      </w:r>
      <w:r w:rsidR="002865B1" w:rsidRPr="00A51E1A">
        <w:rPr>
          <w:sz w:val="22"/>
        </w:rPr>
        <w:t>Открытого Всероссийского онлайн-фестиваля «Спасибо за Победу!»</w:t>
      </w:r>
      <w:r w:rsidR="002865B1">
        <w:rPr>
          <w:sz w:val="22"/>
        </w:rPr>
        <w:t xml:space="preserve">; </w:t>
      </w:r>
      <w:r w:rsidR="002865B1" w:rsidRPr="00A51E1A">
        <w:rPr>
          <w:sz w:val="22"/>
          <w:lang w:val="en-US"/>
        </w:rPr>
        <w:t>III</w:t>
      </w:r>
      <w:r w:rsidR="002865B1" w:rsidRPr="00A51E1A">
        <w:rPr>
          <w:sz w:val="22"/>
        </w:rPr>
        <w:t xml:space="preserve"> Всероссийск</w:t>
      </w:r>
      <w:r w:rsidR="002865B1">
        <w:rPr>
          <w:sz w:val="22"/>
        </w:rPr>
        <w:t>ого</w:t>
      </w:r>
      <w:r w:rsidR="002865B1" w:rsidRPr="00A51E1A">
        <w:rPr>
          <w:sz w:val="22"/>
        </w:rPr>
        <w:t xml:space="preserve"> конкурс</w:t>
      </w:r>
      <w:r w:rsidR="002865B1">
        <w:rPr>
          <w:sz w:val="22"/>
        </w:rPr>
        <w:t>а</w:t>
      </w:r>
      <w:r w:rsidR="002865B1" w:rsidRPr="00A51E1A">
        <w:rPr>
          <w:sz w:val="22"/>
        </w:rPr>
        <w:t xml:space="preserve"> рисунков по ПДД «Лето без ДТП!»</w:t>
      </w:r>
      <w:r w:rsidR="002865B1">
        <w:rPr>
          <w:sz w:val="22"/>
        </w:rPr>
        <w:t xml:space="preserve">, </w:t>
      </w:r>
      <w:r w:rsidR="002865B1" w:rsidRPr="00A51E1A">
        <w:rPr>
          <w:sz w:val="22"/>
          <w:lang w:val="en-US"/>
        </w:rPr>
        <w:t>III</w:t>
      </w:r>
      <w:r w:rsidR="002865B1" w:rsidRPr="00A51E1A">
        <w:rPr>
          <w:sz w:val="22"/>
        </w:rPr>
        <w:t xml:space="preserve"> Всероссийск</w:t>
      </w:r>
      <w:r w:rsidR="002865B1">
        <w:rPr>
          <w:sz w:val="22"/>
        </w:rPr>
        <w:t xml:space="preserve">ого </w:t>
      </w:r>
      <w:r w:rsidR="002865B1" w:rsidRPr="00A51E1A">
        <w:rPr>
          <w:sz w:val="22"/>
        </w:rPr>
        <w:lastRenderedPageBreak/>
        <w:t>конкурс</w:t>
      </w:r>
      <w:r w:rsidR="002865B1">
        <w:rPr>
          <w:sz w:val="22"/>
        </w:rPr>
        <w:t>а</w:t>
      </w:r>
      <w:r w:rsidR="002865B1" w:rsidRPr="00A51E1A">
        <w:rPr>
          <w:sz w:val="22"/>
        </w:rPr>
        <w:t xml:space="preserve"> рисунков по ПДД «Со </w:t>
      </w:r>
      <w:proofErr w:type="spellStart"/>
      <w:r w:rsidR="002865B1" w:rsidRPr="00A51E1A">
        <w:rPr>
          <w:sz w:val="22"/>
        </w:rPr>
        <w:t>светофоровой</w:t>
      </w:r>
      <w:proofErr w:type="spellEnd"/>
      <w:r w:rsidR="002865B1" w:rsidRPr="00A51E1A">
        <w:rPr>
          <w:sz w:val="22"/>
        </w:rPr>
        <w:t xml:space="preserve"> наукой по летним дорогам детства»</w:t>
      </w:r>
      <w:r w:rsidR="002865B1">
        <w:rPr>
          <w:sz w:val="22"/>
        </w:rPr>
        <w:t xml:space="preserve">, </w:t>
      </w:r>
      <w:r w:rsidR="002865B1" w:rsidRPr="00A51E1A">
        <w:rPr>
          <w:sz w:val="22"/>
          <w:szCs w:val="28"/>
        </w:rPr>
        <w:t>Всероссийск</w:t>
      </w:r>
      <w:r w:rsidR="002865B1">
        <w:rPr>
          <w:sz w:val="22"/>
          <w:szCs w:val="28"/>
        </w:rPr>
        <w:t xml:space="preserve">ого </w:t>
      </w:r>
      <w:r w:rsidR="002865B1" w:rsidRPr="00A51E1A">
        <w:rPr>
          <w:sz w:val="22"/>
          <w:szCs w:val="28"/>
        </w:rPr>
        <w:t>фотоконкурс</w:t>
      </w:r>
      <w:r w:rsidR="002865B1">
        <w:rPr>
          <w:sz w:val="22"/>
          <w:szCs w:val="28"/>
        </w:rPr>
        <w:t>а</w:t>
      </w:r>
      <w:r w:rsidR="002865B1" w:rsidRPr="00A51E1A">
        <w:rPr>
          <w:sz w:val="22"/>
          <w:szCs w:val="28"/>
        </w:rPr>
        <w:t xml:space="preserve"> «Мама и дети в национальных костюмах народов России»</w:t>
      </w:r>
    </w:p>
    <w:p w14:paraId="15EC484E" w14:textId="77777777" w:rsidR="002B13A4" w:rsidRDefault="002B13A4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2021 год</w:t>
      </w:r>
    </w:p>
    <w:p w14:paraId="70C5C442" w14:textId="146A18F3" w:rsidR="002865B1" w:rsidRDefault="002865B1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>
        <w:rPr>
          <w:sz w:val="22"/>
          <w:szCs w:val="22"/>
        </w:rPr>
        <w:t xml:space="preserve">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среди педагогов-психологов ДОО на лучшее эссе «Я – педагог-психолог»</w:t>
      </w:r>
      <w:r>
        <w:rPr>
          <w:sz w:val="22"/>
          <w:szCs w:val="28"/>
        </w:rPr>
        <w:t>;</w:t>
      </w:r>
    </w:p>
    <w:p w14:paraId="42536583" w14:textId="4513F357" w:rsidR="002865B1" w:rsidRDefault="002865B1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>
        <w:rPr>
          <w:sz w:val="22"/>
          <w:szCs w:val="22"/>
        </w:rPr>
        <w:t xml:space="preserve">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профессионального мастерства «Воспитатель года»</w:t>
      </w:r>
      <w:r>
        <w:rPr>
          <w:sz w:val="22"/>
          <w:szCs w:val="28"/>
        </w:rPr>
        <w:t>;</w:t>
      </w:r>
    </w:p>
    <w:p w14:paraId="49FE8A7E" w14:textId="15598BAB" w:rsidR="002865B1" w:rsidRDefault="002865B1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2865B1">
        <w:rPr>
          <w:sz w:val="22"/>
          <w:szCs w:val="22"/>
        </w:rPr>
        <w:t xml:space="preserve"> место</w:t>
      </w:r>
      <w:r w:rsidRPr="002865B1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программ, проектов по организации профориентационной работы «От идеи до реализации». Номинация «Лучшая креатив-идея  по проф. ориентации обучающихся, воспитанников»</w:t>
      </w:r>
      <w:r>
        <w:rPr>
          <w:sz w:val="22"/>
          <w:szCs w:val="28"/>
        </w:rPr>
        <w:t>;</w:t>
      </w:r>
    </w:p>
    <w:p w14:paraId="03D6162C" w14:textId="1672961F" w:rsidR="002865B1" w:rsidRDefault="002865B1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2865B1">
        <w:rPr>
          <w:sz w:val="22"/>
          <w:szCs w:val="22"/>
        </w:rPr>
        <w:t xml:space="preserve"> место</w:t>
      </w:r>
      <w:r w:rsidRPr="002865B1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презентаций</w:t>
      </w:r>
      <w:r>
        <w:rPr>
          <w:sz w:val="22"/>
          <w:szCs w:val="28"/>
        </w:rPr>
        <w:t xml:space="preserve"> </w:t>
      </w:r>
      <w:r w:rsidRPr="005C1F93">
        <w:rPr>
          <w:sz w:val="22"/>
          <w:szCs w:val="28"/>
        </w:rPr>
        <w:t xml:space="preserve"> «Сад на подоконнике»</w:t>
      </w:r>
      <w:r>
        <w:rPr>
          <w:sz w:val="22"/>
          <w:szCs w:val="28"/>
        </w:rPr>
        <w:t>;</w:t>
      </w:r>
    </w:p>
    <w:p w14:paraId="44F5E0B4" w14:textId="04DAA1C0" w:rsidR="002865B1" w:rsidRDefault="002865B1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>
        <w:rPr>
          <w:sz w:val="22"/>
          <w:szCs w:val="22"/>
        </w:rPr>
        <w:t xml:space="preserve">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</w:t>
      </w:r>
      <w:proofErr w:type="spellStart"/>
      <w:r w:rsidRPr="005C1F93">
        <w:rPr>
          <w:sz w:val="22"/>
          <w:szCs w:val="28"/>
        </w:rPr>
        <w:t>психолого</w:t>
      </w:r>
      <w:proofErr w:type="spellEnd"/>
      <w:r w:rsidRPr="005C1F93">
        <w:rPr>
          <w:sz w:val="22"/>
          <w:szCs w:val="28"/>
        </w:rPr>
        <w:t xml:space="preserve"> – педагогических программ</w:t>
      </w:r>
      <w:r>
        <w:rPr>
          <w:sz w:val="22"/>
          <w:szCs w:val="28"/>
        </w:rPr>
        <w:t>;</w:t>
      </w:r>
    </w:p>
    <w:p w14:paraId="17647B4B" w14:textId="504745AE" w:rsidR="002865B1" w:rsidRDefault="002865B1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 и 3</w:t>
      </w:r>
      <w:r w:rsidRPr="002865B1">
        <w:rPr>
          <w:sz w:val="22"/>
          <w:szCs w:val="22"/>
        </w:rPr>
        <w:t xml:space="preserve"> место</w:t>
      </w:r>
      <w:r>
        <w:rPr>
          <w:sz w:val="22"/>
          <w:szCs w:val="28"/>
        </w:rPr>
        <w:t xml:space="preserve">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 xml:space="preserve">ом </w:t>
      </w:r>
      <w:r w:rsidRPr="005C1F93">
        <w:rPr>
          <w:sz w:val="22"/>
          <w:szCs w:val="28"/>
        </w:rPr>
        <w:t>творческ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«Пасхальные традиции»</w:t>
      </w:r>
      <w:r>
        <w:rPr>
          <w:sz w:val="22"/>
          <w:szCs w:val="28"/>
        </w:rPr>
        <w:t>;</w:t>
      </w:r>
    </w:p>
    <w:p w14:paraId="5F5B7F14" w14:textId="450A52D4" w:rsidR="002865B1" w:rsidRDefault="002865B1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2865B1">
        <w:rPr>
          <w:sz w:val="22"/>
          <w:szCs w:val="22"/>
        </w:rPr>
        <w:t xml:space="preserve"> место</w:t>
      </w:r>
      <w:r w:rsidRPr="002865B1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для воспитателей групп раннего возраста «Познавательно-исследовательская деятельность в работе с детьми раннего возраста»</w:t>
      </w:r>
      <w:r>
        <w:rPr>
          <w:sz w:val="22"/>
          <w:szCs w:val="28"/>
        </w:rPr>
        <w:t>;</w:t>
      </w:r>
    </w:p>
    <w:p w14:paraId="6F059AA3" w14:textId="1C2CB5ED" w:rsidR="002865B1" w:rsidRDefault="002865B1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2865B1">
        <w:rPr>
          <w:sz w:val="22"/>
          <w:szCs w:val="22"/>
        </w:rPr>
        <w:t xml:space="preserve"> место</w:t>
      </w:r>
      <w:r>
        <w:rPr>
          <w:sz w:val="22"/>
          <w:szCs w:val="22"/>
        </w:rPr>
        <w:t xml:space="preserve"> 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на лучший стенд «</w:t>
      </w:r>
      <w:proofErr w:type="spellStart"/>
      <w:r w:rsidRPr="005C1F93">
        <w:rPr>
          <w:sz w:val="22"/>
          <w:szCs w:val="28"/>
        </w:rPr>
        <w:t>Эколята</w:t>
      </w:r>
      <w:proofErr w:type="spellEnd"/>
      <w:r w:rsidRPr="005C1F93">
        <w:rPr>
          <w:sz w:val="22"/>
          <w:szCs w:val="28"/>
        </w:rPr>
        <w:t xml:space="preserve"> – дошколята»</w:t>
      </w:r>
      <w:r>
        <w:rPr>
          <w:sz w:val="22"/>
          <w:szCs w:val="28"/>
        </w:rPr>
        <w:t>;</w:t>
      </w:r>
    </w:p>
    <w:p w14:paraId="06FFBE1B" w14:textId="65A3D4F2" w:rsidR="002865B1" w:rsidRDefault="002865B1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2865B1">
        <w:rPr>
          <w:sz w:val="22"/>
          <w:szCs w:val="22"/>
        </w:rPr>
        <w:t xml:space="preserve"> место</w:t>
      </w:r>
      <w:r w:rsidRPr="002865B1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5C1F93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5C1F93">
        <w:rPr>
          <w:sz w:val="22"/>
          <w:szCs w:val="28"/>
        </w:rPr>
        <w:t xml:space="preserve">  «Лучший сайт музыкального руководителя ДОУ</w:t>
      </w:r>
      <w:r>
        <w:rPr>
          <w:sz w:val="22"/>
          <w:szCs w:val="28"/>
        </w:rPr>
        <w:t>»;</w:t>
      </w:r>
    </w:p>
    <w:p w14:paraId="4E9FDB10" w14:textId="23625F3C" w:rsidR="002865B1" w:rsidRDefault="002865B1" w:rsidP="002865B1">
      <w:pPr>
        <w:ind w:left="34" w:firstLine="675"/>
        <w:jc w:val="both"/>
        <w:rPr>
          <w:sz w:val="22"/>
          <w:szCs w:val="22"/>
        </w:rPr>
      </w:pPr>
      <w:r w:rsidRPr="002865B1">
        <w:rPr>
          <w:sz w:val="22"/>
          <w:szCs w:val="22"/>
        </w:rPr>
        <w:t>- 1 место</w:t>
      </w:r>
      <w:r>
        <w:rPr>
          <w:sz w:val="22"/>
          <w:szCs w:val="22"/>
        </w:rPr>
        <w:t xml:space="preserve"> в Муниципальном конкурсе «</w:t>
      </w:r>
      <w:r w:rsidRPr="005C1F93">
        <w:rPr>
          <w:sz w:val="22"/>
          <w:szCs w:val="28"/>
        </w:rPr>
        <w:t>Лучшая страница сайта по профилактике жестокого обращения с детьми</w:t>
      </w:r>
      <w:r>
        <w:rPr>
          <w:sz w:val="22"/>
          <w:szCs w:val="22"/>
        </w:rPr>
        <w:t>»;</w:t>
      </w:r>
    </w:p>
    <w:p w14:paraId="7B415AE0" w14:textId="77777777" w:rsidR="002865B1" w:rsidRDefault="002865B1" w:rsidP="002865B1">
      <w:pPr>
        <w:ind w:left="34" w:firstLine="675"/>
        <w:jc w:val="both"/>
        <w:rPr>
          <w:sz w:val="22"/>
          <w:szCs w:val="28"/>
        </w:rPr>
      </w:pPr>
      <w:r>
        <w:rPr>
          <w:sz w:val="22"/>
          <w:szCs w:val="22"/>
        </w:rPr>
        <w:t xml:space="preserve">- 6 </w:t>
      </w:r>
      <w:proofErr w:type="spellStart"/>
      <w:r>
        <w:rPr>
          <w:sz w:val="22"/>
          <w:szCs w:val="22"/>
        </w:rPr>
        <w:t>Луареатов</w:t>
      </w:r>
      <w:proofErr w:type="spellEnd"/>
      <w:r>
        <w:rPr>
          <w:sz w:val="22"/>
          <w:szCs w:val="22"/>
        </w:rPr>
        <w:t xml:space="preserve"> и 8 участников </w:t>
      </w:r>
      <w:r w:rsidRPr="005C1F93">
        <w:rPr>
          <w:sz w:val="22"/>
          <w:szCs w:val="28"/>
        </w:rPr>
        <w:t>Региональн</w:t>
      </w:r>
      <w:r>
        <w:rPr>
          <w:sz w:val="22"/>
          <w:szCs w:val="28"/>
        </w:rPr>
        <w:t>ого</w:t>
      </w:r>
      <w:r w:rsidRPr="005C1F93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а</w:t>
      </w:r>
      <w:r w:rsidRPr="005C1F93">
        <w:rPr>
          <w:sz w:val="22"/>
          <w:szCs w:val="28"/>
        </w:rPr>
        <w:t xml:space="preserve"> методических разработок ДОО</w:t>
      </w:r>
      <w:r>
        <w:rPr>
          <w:sz w:val="22"/>
          <w:szCs w:val="28"/>
        </w:rPr>
        <w:t>;</w:t>
      </w:r>
    </w:p>
    <w:p w14:paraId="408CC8F8" w14:textId="020A5818" w:rsidR="002865B1" w:rsidRDefault="002865B1" w:rsidP="002865B1">
      <w:pPr>
        <w:ind w:left="34" w:firstLine="675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Лауреаты </w:t>
      </w:r>
      <w:r w:rsidRPr="005C1F93">
        <w:rPr>
          <w:sz w:val="22"/>
          <w:szCs w:val="28"/>
        </w:rPr>
        <w:t>Всероссийск</w:t>
      </w:r>
      <w:r>
        <w:rPr>
          <w:sz w:val="22"/>
          <w:szCs w:val="28"/>
        </w:rPr>
        <w:t>ой</w:t>
      </w:r>
      <w:r w:rsidRPr="005C1F93">
        <w:rPr>
          <w:sz w:val="22"/>
          <w:szCs w:val="28"/>
        </w:rPr>
        <w:t xml:space="preserve"> добровольн</w:t>
      </w:r>
      <w:r>
        <w:rPr>
          <w:sz w:val="22"/>
          <w:szCs w:val="28"/>
        </w:rPr>
        <w:t>ой</w:t>
      </w:r>
      <w:r w:rsidRPr="005C1F93">
        <w:rPr>
          <w:sz w:val="22"/>
          <w:szCs w:val="28"/>
        </w:rPr>
        <w:t xml:space="preserve"> интернет-акци</w:t>
      </w:r>
      <w:r>
        <w:rPr>
          <w:sz w:val="22"/>
          <w:szCs w:val="28"/>
        </w:rPr>
        <w:t>и</w:t>
      </w:r>
      <w:r w:rsidRPr="005C1F93">
        <w:rPr>
          <w:sz w:val="22"/>
          <w:szCs w:val="28"/>
        </w:rPr>
        <w:t xml:space="preserve"> «Противопожарная безопасность»</w:t>
      </w:r>
      <w:r>
        <w:rPr>
          <w:sz w:val="22"/>
          <w:szCs w:val="28"/>
        </w:rPr>
        <w:t>.</w:t>
      </w:r>
    </w:p>
    <w:p w14:paraId="4310EC95" w14:textId="42A5A692" w:rsidR="006D297C" w:rsidRDefault="006D297C" w:rsidP="002865B1">
      <w:pPr>
        <w:ind w:left="34" w:firstLine="675"/>
        <w:jc w:val="both"/>
        <w:rPr>
          <w:sz w:val="22"/>
          <w:szCs w:val="28"/>
        </w:rPr>
      </w:pPr>
      <w:r>
        <w:rPr>
          <w:sz w:val="22"/>
          <w:szCs w:val="28"/>
        </w:rPr>
        <w:t>Воспитанники МБДОУ д/с № 29 «Светлячок»:</w:t>
      </w:r>
    </w:p>
    <w:p w14:paraId="3D3F5B7D" w14:textId="33790A47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2865B1">
        <w:rPr>
          <w:sz w:val="22"/>
          <w:szCs w:val="22"/>
        </w:rPr>
        <w:t xml:space="preserve"> место</w:t>
      </w:r>
      <w:r>
        <w:rPr>
          <w:sz w:val="22"/>
          <w:szCs w:val="22"/>
        </w:rPr>
        <w:t xml:space="preserve">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ого</w:t>
      </w:r>
      <w:r w:rsidRPr="00A51E1A">
        <w:rPr>
          <w:sz w:val="22"/>
          <w:szCs w:val="28"/>
        </w:rPr>
        <w:t xml:space="preserve"> этап</w:t>
      </w:r>
      <w:r>
        <w:rPr>
          <w:sz w:val="22"/>
          <w:szCs w:val="28"/>
        </w:rPr>
        <w:t>а</w:t>
      </w:r>
      <w:r w:rsidRPr="00A51E1A">
        <w:rPr>
          <w:sz w:val="22"/>
          <w:szCs w:val="28"/>
        </w:rPr>
        <w:t xml:space="preserve"> Всероссийского конкурса творческих работ «</w:t>
      </w:r>
      <w:proofErr w:type="spellStart"/>
      <w:r w:rsidRPr="00A51E1A">
        <w:rPr>
          <w:sz w:val="22"/>
          <w:szCs w:val="28"/>
        </w:rPr>
        <w:t>Эколята</w:t>
      </w:r>
      <w:proofErr w:type="spellEnd"/>
      <w:r w:rsidRPr="00A51E1A">
        <w:rPr>
          <w:sz w:val="22"/>
          <w:szCs w:val="28"/>
        </w:rPr>
        <w:t xml:space="preserve"> – друзья и защитники природы»</w:t>
      </w:r>
      <w:r>
        <w:rPr>
          <w:sz w:val="22"/>
          <w:szCs w:val="28"/>
        </w:rPr>
        <w:t>;</w:t>
      </w:r>
    </w:p>
    <w:p w14:paraId="7DC2C128" w14:textId="167D4BF8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 и 3</w:t>
      </w:r>
      <w:r w:rsidRPr="002865B1">
        <w:rPr>
          <w:sz w:val="22"/>
          <w:szCs w:val="22"/>
        </w:rPr>
        <w:t xml:space="preserve"> место</w:t>
      </w:r>
      <w:r>
        <w:rPr>
          <w:sz w:val="22"/>
          <w:szCs w:val="22"/>
        </w:rPr>
        <w:t xml:space="preserve"> в</w:t>
      </w:r>
      <w:r w:rsidRPr="006D297C">
        <w:rPr>
          <w:sz w:val="22"/>
          <w:szCs w:val="28"/>
        </w:rPr>
        <w:t xml:space="preserve">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детского пейзажного рисунка «Пейзажи родного края»</w:t>
      </w:r>
      <w:r>
        <w:rPr>
          <w:sz w:val="22"/>
          <w:szCs w:val="28"/>
        </w:rPr>
        <w:t>;</w:t>
      </w:r>
    </w:p>
    <w:p w14:paraId="6B4D7B3A" w14:textId="598214D0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</w:t>
      </w:r>
      <w:r>
        <w:rPr>
          <w:sz w:val="22"/>
          <w:szCs w:val="22"/>
        </w:rPr>
        <w:t>, 2 и 3</w:t>
      </w:r>
      <w:r w:rsidRPr="002865B1">
        <w:rPr>
          <w:sz w:val="22"/>
          <w:szCs w:val="22"/>
        </w:rPr>
        <w:t xml:space="preserve"> мест</w:t>
      </w:r>
      <w:r>
        <w:rPr>
          <w:sz w:val="22"/>
          <w:szCs w:val="22"/>
        </w:rPr>
        <w:t xml:space="preserve">а 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этап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конкурса рисунков и сочинений «Моя будущая профессия»</w:t>
      </w:r>
      <w:r>
        <w:rPr>
          <w:sz w:val="22"/>
          <w:szCs w:val="28"/>
        </w:rPr>
        <w:t>;</w:t>
      </w:r>
    </w:p>
    <w:p w14:paraId="48C570B8" w14:textId="216717BE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2865B1">
        <w:rPr>
          <w:sz w:val="22"/>
          <w:szCs w:val="22"/>
        </w:rPr>
        <w:t xml:space="preserve">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proofErr w:type="spellStart"/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>й</w:t>
      </w:r>
      <w:proofErr w:type="spellEnd"/>
      <w:r w:rsidRPr="00A51E1A">
        <w:rPr>
          <w:sz w:val="22"/>
          <w:szCs w:val="28"/>
        </w:rPr>
        <w:t xml:space="preserve"> этап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конкурса </w:t>
      </w:r>
      <w:proofErr w:type="spellStart"/>
      <w:r w:rsidRPr="00A51E1A">
        <w:rPr>
          <w:sz w:val="22"/>
          <w:szCs w:val="28"/>
        </w:rPr>
        <w:t>детско</w:t>
      </w:r>
      <w:proofErr w:type="spellEnd"/>
      <w:r w:rsidRPr="00A51E1A">
        <w:rPr>
          <w:sz w:val="22"/>
          <w:szCs w:val="28"/>
        </w:rPr>
        <w:t xml:space="preserve"> – юношеского творчества по пожарной безопасности «Неопалимая купина»</w:t>
      </w:r>
      <w:r>
        <w:rPr>
          <w:sz w:val="22"/>
          <w:szCs w:val="28"/>
        </w:rPr>
        <w:t>;</w:t>
      </w:r>
    </w:p>
    <w:p w14:paraId="6EFAAA60" w14:textId="32A64560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>
        <w:rPr>
          <w:sz w:val="22"/>
          <w:szCs w:val="22"/>
        </w:rPr>
        <w:t xml:space="preserve"> 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фестивал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>-конкурс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самодеятельных детских коллективов «Театральная маска»</w:t>
      </w:r>
      <w:r>
        <w:rPr>
          <w:sz w:val="22"/>
          <w:szCs w:val="28"/>
        </w:rPr>
        <w:t>;</w:t>
      </w:r>
    </w:p>
    <w:p w14:paraId="72013049" w14:textId="1E43D03C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 и 3</w:t>
      </w:r>
      <w:r w:rsidRPr="002865B1">
        <w:rPr>
          <w:sz w:val="22"/>
          <w:szCs w:val="22"/>
        </w:rPr>
        <w:t xml:space="preserve"> мест</w:t>
      </w:r>
      <w:r>
        <w:rPr>
          <w:sz w:val="22"/>
          <w:szCs w:val="22"/>
        </w:rPr>
        <w:t xml:space="preserve">а 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декоративно-прикладного творчества «Бумажная вселенная»</w:t>
      </w:r>
      <w:r>
        <w:rPr>
          <w:sz w:val="22"/>
          <w:szCs w:val="28"/>
        </w:rPr>
        <w:t>;</w:t>
      </w:r>
    </w:p>
    <w:p w14:paraId="2E4B6A90" w14:textId="5846BACF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 w:rsidRPr="006D297C">
        <w:rPr>
          <w:sz w:val="22"/>
          <w:szCs w:val="28"/>
        </w:rPr>
        <w:t xml:space="preserve"> </w:t>
      </w:r>
      <w:r w:rsidR="00F8029D"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этап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Спортивный фестиваль детских садов «</w:t>
      </w:r>
      <w:proofErr w:type="spellStart"/>
      <w:r w:rsidRPr="00A51E1A">
        <w:rPr>
          <w:sz w:val="22"/>
          <w:szCs w:val="28"/>
        </w:rPr>
        <w:t>Малышиада</w:t>
      </w:r>
      <w:proofErr w:type="spellEnd"/>
      <w:r w:rsidRPr="00A51E1A">
        <w:rPr>
          <w:sz w:val="22"/>
          <w:szCs w:val="28"/>
        </w:rPr>
        <w:t>»</w:t>
      </w:r>
      <w:r>
        <w:rPr>
          <w:sz w:val="22"/>
          <w:szCs w:val="28"/>
        </w:rPr>
        <w:t>;</w:t>
      </w:r>
    </w:p>
    <w:p w14:paraId="1F392A51" w14:textId="556AFA18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2865B1">
        <w:rPr>
          <w:sz w:val="22"/>
          <w:szCs w:val="22"/>
        </w:rPr>
        <w:t xml:space="preserve">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этап</w:t>
      </w:r>
      <w:r>
        <w:rPr>
          <w:sz w:val="22"/>
          <w:szCs w:val="28"/>
        </w:rPr>
        <w:t>е конкурса</w:t>
      </w:r>
      <w:r w:rsidRPr="00A51E1A">
        <w:rPr>
          <w:sz w:val="22"/>
          <w:szCs w:val="28"/>
        </w:rPr>
        <w:t xml:space="preserve"> «Физическая культура и спорт – как альтернатива пагубным привычкам»</w:t>
      </w:r>
      <w:r>
        <w:rPr>
          <w:sz w:val="22"/>
          <w:szCs w:val="28"/>
        </w:rPr>
        <w:t>;</w:t>
      </w:r>
    </w:p>
    <w:p w14:paraId="2306D9DC" w14:textId="4293E897" w:rsidR="00F8029D" w:rsidRDefault="00F8029D" w:rsidP="002865B1">
      <w:pPr>
        <w:ind w:left="34" w:firstLine="675"/>
        <w:jc w:val="both"/>
        <w:rPr>
          <w:sz w:val="22"/>
          <w:szCs w:val="22"/>
        </w:rPr>
      </w:pPr>
      <w:r w:rsidRPr="002865B1">
        <w:rPr>
          <w:sz w:val="22"/>
          <w:szCs w:val="22"/>
        </w:rPr>
        <w:t xml:space="preserve">- 1 </w:t>
      </w:r>
      <w:r>
        <w:rPr>
          <w:sz w:val="22"/>
          <w:szCs w:val="22"/>
        </w:rPr>
        <w:t xml:space="preserve">и 2 </w:t>
      </w:r>
      <w:r w:rsidRPr="002865B1">
        <w:rPr>
          <w:sz w:val="22"/>
          <w:szCs w:val="22"/>
        </w:rPr>
        <w:t>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 xml:space="preserve">ом этапе конкурса </w:t>
      </w:r>
      <w:r w:rsidRPr="00A51E1A">
        <w:rPr>
          <w:sz w:val="22"/>
          <w:szCs w:val="28"/>
        </w:rPr>
        <w:t>«Охрана труда глазами детей» ДОУ</w:t>
      </w:r>
      <w:r>
        <w:rPr>
          <w:sz w:val="22"/>
          <w:szCs w:val="28"/>
        </w:rPr>
        <w:t>;</w:t>
      </w:r>
    </w:p>
    <w:p w14:paraId="3F4EC94A" w14:textId="4A8E6E89" w:rsidR="00F8029D" w:rsidRDefault="00F8029D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F8029D">
        <w:rPr>
          <w:sz w:val="22"/>
          <w:szCs w:val="28"/>
        </w:rPr>
        <w:t xml:space="preserve"> </w:t>
      </w:r>
      <w:r w:rsidRPr="00A51E1A">
        <w:rPr>
          <w:sz w:val="22"/>
          <w:szCs w:val="28"/>
        </w:rPr>
        <w:t>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 «Воспитанник года - 2021»</w:t>
      </w:r>
    </w:p>
    <w:p w14:paraId="4C0ACD18" w14:textId="7FE58406" w:rsidR="006D297C" w:rsidRDefault="006D297C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</w:t>
      </w:r>
      <w:r>
        <w:rPr>
          <w:sz w:val="22"/>
          <w:szCs w:val="22"/>
        </w:rPr>
        <w:t>, 2</w:t>
      </w:r>
      <w:r w:rsidRPr="002865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3 </w:t>
      </w:r>
      <w:r w:rsidRPr="002865B1">
        <w:rPr>
          <w:sz w:val="22"/>
          <w:szCs w:val="22"/>
        </w:rPr>
        <w:t>мест</w:t>
      </w:r>
      <w:r>
        <w:rPr>
          <w:sz w:val="22"/>
          <w:szCs w:val="22"/>
        </w:rPr>
        <w:t xml:space="preserve">а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ых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 xml:space="preserve">ах </w:t>
      </w:r>
      <w:r w:rsidRPr="00A51E1A">
        <w:rPr>
          <w:sz w:val="22"/>
          <w:szCs w:val="28"/>
        </w:rPr>
        <w:t>«Пасхальные традиции»</w:t>
      </w:r>
      <w:r>
        <w:rPr>
          <w:sz w:val="22"/>
          <w:szCs w:val="28"/>
        </w:rPr>
        <w:t xml:space="preserve">, </w:t>
      </w:r>
      <w:r w:rsidRPr="00A51E1A">
        <w:rPr>
          <w:sz w:val="22"/>
          <w:szCs w:val="28"/>
        </w:rPr>
        <w:t>«Космос глазами детей»</w:t>
      </w:r>
      <w:r>
        <w:rPr>
          <w:sz w:val="22"/>
          <w:szCs w:val="28"/>
        </w:rPr>
        <w:t>, «Ф</w:t>
      </w:r>
      <w:r w:rsidRPr="00A51E1A">
        <w:rPr>
          <w:sz w:val="22"/>
          <w:szCs w:val="28"/>
        </w:rPr>
        <w:t>естиваль семейного художественного творчества</w:t>
      </w:r>
      <w:r>
        <w:rPr>
          <w:sz w:val="22"/>
          <w:szCs w:val="28"/>
        </w:rPr>
        <w:t>», «</w:t>
      </w:r>
      <w:r w:rsidRPr="00A51E1A">
        <w:rPr>
          <w:sz w:val="22"/>
          <w:szCs w:val="28"/>
        </w:rPr>
        <w:t>Туристический слет знатоков-</w:t>
      </w:r>
      <w:proofErr w:type="spellStart"/>
      <w:r w:rsidRPr="00A51E1A">
        <w:rPr>
          <w:sz w:val="22"/>
          <w:szCs w:val="28"/>
        </w:rPr>
        <w:t>туристят</w:t>
      </w:r>
      <w:proofErr w:type="spellEnd"/>
      <w:r w:rsidRPr="00A51E1A">
        <w:rPr>
          <w:sz w:val="22"/>
          <w:szCs w:val="28"/>
        </w:rPr>
        <w:t xml:space="preserve"> для воспитанников ДОУ</w:t>
      </w:r>
      <w:r>
        <w:rPr>
          <w:sz w:val="22"/>
          <w:szCs w:val="28"/>
        </w:rPr>
        <w:t>»</w:t>
      </w:r>
      <w:r w:rsidR="00F8029D">
        <w:rPr>
          <w:sz w:val="22"/>
          <w:szCs w:val="28"/>
        </w:rPr>
        <w:t>,</w:t>
      </w:r>
      <w:r w:rsidR="00F8029D" w:rsidRPr="00F8029D">
        <w:rPr>
          <w:sz w:val="22"/>
          <w:szCs w:val="28"/>
        </w:rPr>
        <w:t xml:space="preserve"> </w:t>
      </w:r>
      <w:r w:rsidR="00F8029D" w:rsidRPr="00A51E1A">
        <w:rPr>
          <w:sz w:val="22"/>
          <w:szCs w:val="28"/>
        </w:rPr>
        <w:t>«Маленький спринтер»</w:t>
      </w:r>
      <w:r w:rsidR="00F8029D">
        <w:rPr>
          <w:sz w:val="22"/>
          <w:szCs w:val="28"/>
        </w:rPr>
        <w:t xml:space="preserve"> и др.</w:t>
      </w:r>
      <w:r>
        <w:rPr>
          <w:sz w:val="22"/>
          <w:szCs w:val="28"/>
        </w:rPr>
        <w:t>;</w:t>
      </w:r>
    </w:p>
    <w:p w14:paraId="10CA02D7" w14:textId="53E06D65" w:rsidR="006D297C" w:rsidRDefault="00F8029D" w:rsidP="002865B1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Региональн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творческ</w:t>
      </w:r>
      <w:r>
        <w:rPr>
          <w:sz w:val="22"/>
          <w:szCs w:val="28"/>
        </w:rPr>
        <w:t>ом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для детей с ограниченными возможностями здоровья «Мы ищем таланты»</w:t>
      </w:r>
      <w:r>
        <w:rPr>
          <w:sz w:val="22"/>
          <w:szCs w:val="28"/>
        </w:rPr>
        <w:t>;</w:t>
      </w:r>
    </w:p>
    <w:p w14:paraId="7C2934ED" w14:textId="274BA29A" w:rsidR="00F8029D" w:rsidRDefault="00F8029D" w:rsidP="00F8029D">
      <w:pPr>
        <w:spacing w:line="276" w:lineRule="auto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- победитель и участники </w:t>
      </w:r>
      <w:r w:rsidRPr="00A51E1A">
        <w:rPr>
          <w:sz w:val="22"/>
          <w:szCs w:val="28"/>
        </w:rPr>
        <w:t>Региональн</w:t>
      </w:r>
      <w:r>
        <w:rPr>
          <w:sz w:val="22"/>
          <w:szCs w:val="28"/>
        </w:rPr>
        <w:t>ого</w:t>
      </w:r>
      <w:r w:rsidRPr="00A51E1A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а</w:t>
      </w:r>
      <w:r w:rsidRPr="00A51E1A">
        <w:rPr>
          <w:sz w:val="22"/>
          <w:szCs w:val="28"/>
        </w:rPr>
        <w:t xml:space="preserve"> театрального творчества детей дошкольного возраста «Все профессии важны»</w:t>
      </w:r>
      <w:r>
        <w:rPr>
          <w:sz w:val="22"/>
          <w:szCs w:val="28"/>
        </w:rPr>
        <w:t>;</w:t>
      </w:r>
    </w:p>
    <w:p w14:paraId="2FAC476B" w14:textId="49F2086C" w:rsidR="00F8029D" w:rsidRDefault="00F8029D" w:rsidP="00F8029D">
      <w:pPr>
        <w:spacing w:line="276" w:lineRule="auto"/>
        <w:ind w:firstLine="709"/>
        <w:rPr>
          <w:sz w:val="22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2865B1">
        <w:rPr>
          <w:sz w:val="22"/>
          <w:szCs w:val="22"/>
        </w:rPr>
        <w:t xml:space="preserve">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lang w:val="en-US"/>
        </w:rPr>
        <w:t>III</w:t>
      </w:r>
      <w:r w:rsidRPr="00A51E1A">
        <w:rPr>
          <w:sz w:val="22"/>
        </w:rPr>
        <w:t xml:space="preserve"> Региональн</w:t>
      </w:r>
      <w:r>
        <w:rPr>
          <w:sz w:val="22"/>
        </w:rPr>
        <w:t>ом</w:t>
      </w:r>
      <w:r w:rsidRPr="00A51E1A">
        <w:rPr>
          <w:sz w:val="22"/>
        </w:rPr>
        <w:t xml:space="preserve"> конкурс</w:t>
      </w:r>
      <w:r>
        <w:rPr>
          <w:sz w:val="22"/>
        </w:rPr>
        <w:t>е</w:t>
      </w:r>
      <w:r w:rsidRPr="00A51E1A">
        <w:rPr>
          <w:sz w:val="22"/>
        </w:rPr>
        <w:t xml:space="preserve"> детского рисунка «Хлеб как символ жизни»</w:t>
      </w:r>
      <w:r>
        <w:rPr>
          <w:sz w:val="22"/>
        </w:rPr>
        <w:t>;</w:t>
      </w:r>
    </w:p>
    <w:p w14:paraId="39246FE7" w14:textId="69FD5D3D" w:rsidR="00A51E1A" w:rsidRPr="00F8029D" w:rsidRDefault="00F8029D" w:rsidP="00F8029D">
      <w:pPr>
        <w:spacing w:line="276" w:lineRule="auto"/>
        <w:ind w:firstLine="709"/>
        <w:jc w:val="both"/>
        <w:rPr>
          <w:sz w:val="22"/>
          <w:szCs w:val="28"/>
        </w:rPr>
      </w:pPr>
      <w:r>
        <w:rPr>
          <w:sz w:val="22"/>
        </w:rPr>
        <w:t xml:space="preserve">- участники </w:t>
      </w:r>
      <w:r w:rsidRPr="00A51E1A">
        <w:rPr>
          <w:sz w:val="22"/>
        </w:rPr>
        <w:t>Всероссийск</w:t>
      </w:r>
      <w:r>
        <w:rPr>
          <w:sz w:val="22"/>
        </w:rPr>
        <w:t>ой</w:t>
      </w:r>
      <w:r w:rsidRPr="00A51E1A">
        <w:rPr>
          <w:sz w:val="22"/>
        </w:rPr>
        <w:t xml:space="preserve"> интернет – акция «Безопасность детей на дорогах»</w:t>
      </w:r>
      <w:r>
        <w:rPr>
          <w:sz w:val="22"/>
        </w:rPr>
        <w:t xml:space="preserve">, </w:t>
      </w:r>
      <w:r w:rsidRPr="00A51E1A">
        <w:rPr>
          <w:sz w:val="22"/>
        </w:rPr>
        <w:t>Всероссийск</w:t>
      </w:r>
      <w:r>
        <w:rPr>
          <w:sz w:val="22"/>
        </w:rPr>
        <w:t>ого</w:t>
      </w:r>
      <w:r w:rsidRPr="00A51E1A">
        <w:rPr>
          <w:sz w:val="22"/>
        </w:rPr>
        <w:t xml:space="preserve"> конкурс</w:t>
      </w:r>
      <w:r>
        <w:rPr>
          <w:sz w:val="22"/>
        </w:rPr>
        <w:t>а</w:t>
      </w:r>
      <w:r w:rsidRPr="00A51E1A">
        <w:rPr>
          <w:sz w:val="22"/>
        </w:rPr>
        <w:t xml:space="preserve"> детского рисунка «Моя Россия»</w:t>
      </w:r>
      <w:r>
        <w:rPr>
          <w:sz w:val="22"/>
        </w:rPr>
        <w:t>.</w:t>
      </w:r>
    </w:p>
    <w:p w14:paraId="06C3936A" w14:textId="77777777" w:rsidR="002B13A4" w:rsidRDefault="002B13A4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2022 год</w:t>
      </w:r>
    </w:p>
    <w:p w14:paraId="61630798" w14:textId="5F33DB63" w:rsidR="0038440F" w:rsidRDefault="00174BD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</w:t>
      </w:r>
      <w:r>
        <w:rPr>
          <w:sz w:val="22"/>
          <w:szCs w:val="22"/>
        </w:rPr>
        <w:t>2 и 3</w:t>
      </w:r>
      <w:r w:rsidRPr="002865B1">
        <w:rPr>
          <w:sz w:val="22"/>
          <w:szCs w:val="22"/>
        </w:rPr>
        <w:t xml:space="preserve">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174BDF">
        <w:rPr>
          <w:sz w:val="22"/>
          <w:szCs w:val="28"/>
        </w:rPr>
        <w:t xml:space="preserve"> </w:t>
      </w:r>
      <w:r w:rsidRPr="00805A88">
        <w:rPr>
          <w:sz w:val="22"/>
          <w:szCs w:val="28"/>
        </w:rPr>
        <w:t>фестивал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воспитательных практик</w:t>
      </w:r>
      <w:r>
        <w:rPr>
          <w:sz w:val="22"/>
          <w:szCs w:val="28"/>
        </w:rPr>
        <w:t>;</w:t>
      </w:r>
    </w:p>
    <w:p w14:paraId="3C212922" w14:textId="7EDAAB3D" w:rsidR="00174BDF" w:rsidRDefault="00174BD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174BDF">
        <w:rPr>
          <w:sz w:val="22"/>
          <w:szCs w:val="28"/>
        </w:rPr>
        <w:t xml:space="preserve"> </w:t>
      </w:r>
      <w:r w:rsidRPr="00805A88">
        <w:rPr>
          <w:sz w:val="22"/>
          <w:szCs w:val="28"/>
        </w:rPr>
        <w:t>конкурс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профессионального мастерства «Воспитатель года»</w:t>
      </w:r>
      <w:r>
        <w:rPr>
          <w:sz w:val="22"/>
          <w:szCs w:val="28"/>
        </w:rPr>
        <w:t>;</w:t>
      </w:r>
    </w:p>
    <w:p w14:paraId="36650288" w14:textId="3611D6FC" w:rsidR="00174BDF" w:rsidRDefault="00174BD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174BDF">
        <w:rPr>
          <w:sz w:val="22"/>
          <w:szCs w:val="28"/>
        </w:rPr>
        <w:t xml:space="preserve"> </w:t>
      </w:r>
      <w:r w:rsidRPr="00805A88">
        <w:rPr>
          <w:sz w:val="22"/>
          <w:szCs w:val="28"/>
        </w:rPr>
        <w:t>конкурс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на лучшее мероприятие по формированию здорового образа жизни</w:t>
      </w:r>
      <w:r>
        <w:rPr>
          <w:sz w:val="22"/>
          <w:szCs w:val="28"/>
        </w:rPr>
        <w:t>;</w:t>
      </w:r>
    </w:p>
    <w:p w14:paraId="49FE2658" w14:textId="0226DC6B" w:rsidR="00174BDF" w:rsidRDefault="00174BD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2865B1">
        <w:rPr>
          <w:sz w:val="22"/>
          <w:szCs w:val="22"/>
        </w:rPr>
        <w:t xml:space="preserve">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174BDF">
        <w:rPr>
          <w:sz w:val="22"/>
          <w:szCs w:val="28"/>
        </w:rPr>
        <w:t xml:space="preserve"> </w:t>
      </w:r>
      <w:r w:rsidRPr="00805A88">
        <w:rPr>
          <w:sz w:val="22"/>
          <w:szCs w:val="28"/>
        </w:rPr>
        <w:t>конкурс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 «Лучший сайт старшего воспитателя»</w:t>
      </w:r>
      <w:r>
        <w:rPr>
          <w:sz w:val="22"/>
          <w:szCs w:val="28"/>
        </w:rPr>
        <w:t>;</w:t>
      </w:r>
    </w:p>
    <w:p w14:paraId="4472C61B" w14:textId="67C75E62" w:rsidR="00174BDF" w:rsidRDefault="00174BD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805A88">
        <w:rPr>
          <w:sz w:val="22"/>
          <w:szCs w:val="28"/>
        </w:rPr>
        <w:t>Областно</w:t>
      </w:r>
      <w:r>
        <w:rPr>
          <w:sz w:val="22"/>
          <w:szCs w:val="28"/>
        </w:rPr>
        <w:t>м</w:t>
      </w:r>
      <w:r w:rsidRPr="00805A88">
        <w:rPr>
          <w:sz w:val="22"/>
          <w:szCs w:val="28"/>
        </w:rPr>
        <w:t xml:space="preserve"> конкурс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театральных постановок «Я артист!»</w:t>
      </w:r>
      <w:r>
        <w:rPr>
          <w:sz w:val="22"/>
          <w:szCs w:val="28"/>
        </w:rPr>
        <w:t>;</w:t>
      </w:r>
    </w:p>
    <w:p w14:paraId="2C20220F" w14:textId="4190E75C" w:rsidR="00174BDF" w:rsidRDefault="00174BDF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2865B1">
        <w:rPr>
          <w:sz w:val="22"/>
          <w:szCs w:val="22"/>
        </w:rPr>
        <w:t xml:space="preserve">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805A88">
        <w:rPr>
          <w:sz w:val="22"/>
          <w:szCs w:val="28"/>
        </w:rPr>
        <w:t>Региональн</w:t>
      </w:r>
      <w:r>
        <w:rPr>
          <w:sz w:val="22"/>
          <w:szCs w:val="28"/>
        </w:rPr>
        <w:t>ом</w:t>
      </w:r>
      <w:r w:rsidRPr="00805A88">
        <w:rPr>
          <w:sz w:val="22"/>
          <w:szCs w:val="28"/>
        </w:rPr>
        <w:t xml:space="preserve"> </w:t>
      </w:r>
      <w:proofErr w:type="spellStart"/>
      <w:r w:rsidRPr="00805A88">
        <w:rPr>
          <w:sz w:val="22"/>
          <w:szCs w:val="28"/>
        </w:rPr>
        <w:t>Флеш</w:t>
      </w:r>
      <w:proofErr w:type="spellEnd"/>
      <w:r w:rsidRPr="00805A88">
        <w:rPr>
          <w:sz w:val="22"/>
          <w:szCs w:val="28"/>
        </w:rPr>
        <w:t>-конкурс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для педагогов «Вектор – безопасность 2022»</w:t>
      </w:r>
      <w:r>
        <w:rPr>
          <w:sz w:val="22"/>
          <w:szCs w:val="28"/>
        </w:rPr>
        <w:t>;</w:t>
      </w:r>
    </w:p>
    <w:p w14:paraId="12B6AED6" w14:textId="2EB4E2F4" w:rsidR="00174BDF" w:rsidRPr="00174BDF" w:rsidRDefault="00174BDF" w:rsidP="00174BDF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3</w:t>
      </w:r>
      <w:r w:rsidRPr="002865B1">
        <w:rPr>
          <w:sz w:val="22"/>
          <w:szCs w:val="22"/>
        </w:rPr>
        <w:t xml:space="preserve">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805A88">
        <w:rPr>
          <w:sz w:val="22"/>
          <w:szCs w:val="28"/>
          <w:lang w:val="en-US"/>
        </w:rPr>
        <w:t>V</w:t>
      </w:r>
      <w:r w:rsidRPr="00805A88">
        <w:rPr>
          <w:sz w:val="22"/>
          <w:szCs w:val="28"/>
        </w:rPr>
        <w:t xml:space="preserve"> региональный фестиваль воспитательных практик</w:t>
      </w:r>
      <w:r w:rsidR="00551581">
        <w:rPr>
          <w:sz w:val="22"/>
          <w:szCs w:val="28"/>
        </w:rPr>
        <w:t>;</w:t>
      </w:r>
    </w:p>
    <w:p w14:paraId="725EE428" w14:textId="2DDA672F" w:rsidR="00E010BE" w:rsidRDefault="00551581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Воспитанники ДОУ </w:t>
      </w:r>
      <w:r w:rsidR="00E010BE">
        <w:rPr>
          <w:sz w:val="22"/>
          <w:szCs w:val="22"/>
        </w:rPr>
        <w:t>заняли:</w:t>
      </w:r>
    </w:p>
    <w:p w14:paraId="380B99E4" w14:textId="4C8ABC5B" w:rsidR="00E010BE" w:rsidRDefault="00E010BE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2"/>
        </w:rPr>
        <w:t xml:space="preserve">- 2 место в </w:t>
      </w:r>
      <w:r w:rsidRPr="00805A88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805A88">
        <w:rPr>
          <w:sz w:val="22"/>
          <w:szCs w:val="28"/>
        </w:rPr>
        <w:t xml:space="preserve"> этап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Спортивн</w:t>
      </w:r>
      <w:r>
        <w:rPr>
          <w:sz w:val="22"/>
          <w:szCs w:val="28"/>
        </w:rPr>
        <w:t>ого</w:t>
      </w:r>
      <w:r w:rsidRPr="00805A88">
        <w:rPr>
          <w:sz w:val="22"/>
          <w:szCs w:val="28"/>
        </w:rPr>
        <w:t xml:space="preserve"> фестивал</w:t>
      </w:r>
      <w:r>
        <w:rPr>
          <w:sz w:val="22"/>
          <w:szCs w:val="28"/>
        </w:rPr>
        <w:t>я</w:t>
      </w:r>
      <w:r w:rsidRPr="00805A88">
        <w:rPr>
          <w:sz w:val="22"/>
          <w:szCs w:val="28"/>
        </w:rPr>
        <w:t xml:space="preserve"> детских садов «</w:t>
      </w:r>
      <w:proofErr w:type="spellStart"/>
      <w:r w:rsidRPr="00805A88">
        <w:rPr>
          <w:sz w:val="22"/>
          <w:szCs w:val="28"/>
        </w:rPr>
        <w:t>Малышиада</w:t>
      </w:r>
      <w:proofErr w:type="spellEnd"/>
      <w:r w:rsidRPr="00805A88">
        <w:rPr>
          <w:sz w:val="22"/>
          <w:szCs w:val="28"/>
        </w:rPr>
        <w:t>»</w:t>
      </w:r>
      <w:r>
        <w:rPr>
          <w:sz w:val="22"/>
          <w:szCs w:val="28"/>
        </w:rPr>
        <w:t>;</w:t>
      </w:r>
    </w:p>
    <w:p w14:paraId="55417DFA" w14:textId="77AF66AF" w:rsidR="00E010BE" w:rsidRDefault="00E010BE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2"/>
        </w:rPr>
        <w:t xml:space="preserve">- 1 место в </w:t>
      </w:r>
      <w:r>
        <w:rPr>
          <w:sz w:val="22"/>
          <w:szCs w:val="28"/>
        </w:rPr>
        <w:t>с</w:t>
      </w:r>
      <w:r w:rsidRPr="00805A88">
        <w:rPr>
          <w:sz w:val="22"/>
          <w:szCs w:val="28"/>
        </w:rPr>
        <w:t>оревнования</w:t>
      </w:r>
      <w:r>
        <w:rPr>
          <w:sz w:val="22"/>
          <w:szCs w:val="28"/>
        </w:rPr>
        <w:t>х</w:t>
      </w:r>
      <w:r w:rsidRPr="00805A88">
        <w:rPr>
          <w:sz w:val="22"/>
          <w:szCs w:val="28"/>
        </w:rPr>
        <w:t xml:space="preserve"> по аэробике на </w:t>
      </w:r>
      <w:r w:rsidRPr="00805A88">
        <w:rPr>
          <w:sz w:val="22"/>
          <w:szCs w:val="28"/>
          <w:lang w:val="en-US"/>
        </w:rPr>
        <w:t>XIV</w:t>
      </w:r>
      <w:r w:rsidRPr="00805A88">
        <w:rPr>
          <w:sz w:val="22"/>
          <w:szCs w:val="28"/>
        </w:rPr>
        <w:t xml:space="preserve"> Нижегородском фестивале д/с «</w:t>
      </w:r>
      <w:proofErr w:type="spellStart"/>
      <w:r w:rsidRPr="00805A88">
        <w:rPr>
          <w:sz w:val="22"/>
          <w:szCs w:val="28"/>
        </w:rPr>
        <w:t>Малышиада</w:t>
      </w:r>
      <w:proofErr w:type="spellEnd"/>
      <w:r w:rsidRPr="00805A88">
        <w:rPr>
          <w:sz w:val="22"/>
          <w:szCs w:val="28"/>
        </w:rPr>
        <w:t xml:space="preserve"> 2022»</w:t>
      </w:r>
      <w:r>
        <w:rPr>
          <w:sz w:val="22"/>
          <w:szCs w:val="28"/>
        </w:rPr>
        <w:t>;</w:t>
      </w:r>
    </w:p>
    <w:p w14:paraId="0ECD5E82" w14:textId="60AE9DEF" w:rsidR="00E010BE" w:rsidRDefault="00E010BE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2"/>
        </w:rPr>
        <w:t xml:space="preserve">- 2 место в </w:t>
      </w:r>
      <w:r>
        <w:rPr>
          <w:sz w:val="22"/>
          <w:szCs w:val="28"/>
        </w:rPr>
        <w:t>с</w:t>
      </w:r>
      <w:r w:rsidRPr="00805A88">
        <w:rPr>
          <w:sz w:val="22"/>
          <w:szCs w:val="28"/>
        </w:rPr>
        <w:t>оревнования</w:t>
      </w:r>
      <w:r>
        <w:rPr>
          <w:sz w:val="22"/>
          <w:szCs w:val="28"/>
        </w:rPr>
        <w:t>х</w:t>
      </w:r>
      <w:r w:rsidRPr="00805A88">
        <w:rPr>
          <w:sz w:val="22"/>
          <w:szCs w:val="28"/>
        </w:rPr>
        <w:t xml:space="preserve"> по </w:t>
      </w:r>
      <w:r>
        <w:rPr>
          <w:sz w:val="22"/>
          <w:szCs w:val="28"/>
        </w:rPr>
        <w:t>ГТО</w:t>
      </w:r>
      <w:r w:rsidRPr="00805A88">
        <w:rPr>
          <w:sz w:val="22"/>
          <w:szCs w:val="28"/>
        </w:rPr>
        <w:t xml:space="preserve"> на </w:t>
      </w:r>
      <w:r w:rsidRPr="00805A88">
        <w:rPr>
          <w:sz w:val="22"/>
          <w:szCs w:val="28"/>
          <w:lang w:val="en-US"/>
        </w:rPr>
        <w:t>XIV</w:t>
      </w:r>
      <w:r w:rsidRPr="00805A88">
        <w:rPr>
          <w:sz w:val="22"/>
          <w:szCs w:val="28"/>
        </w:rPr>
        <w:t xml:space="preserve"> Нижегородском фестивале д/с «</w:t>
      </w:r>
      <w:proofErr w:type="spellStart"/>
      <w:r w:rsidRPr="00805A88">
        <w:rPr>
          <w:sz w:val="22"/>
          <w:szCs w:val="28"/>
        </w:rPr>
        <w:t>Малышиада</w:t>
      </w:r>
      <w:proofErr w:type="spellEnd"/>
      <w:r w:rsidRPr="00805A88">
        <w:rPr>
          <w:sz w:val="22"/>
          <w:szCs w:val="28"/>
        </w:rPr>
        <w:t xml:space="preserve"> 2022»</w:t>
      </w:r>
      <w:r>
        <w:rPr>
          <w:sz w:val="22"/>
          <w:szCs w:val="28"/>
        </w:rPr>
        <w:t>;</w:t>
      </w:r>
    </w:p>
    <w:p w14:paraId="280BDE2B" w14:textId="1880D311" w:rsidR="00E010BE" w:rsidRDefault="00E010BE" w:rsidP="00E010BE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 место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F8029D">
        <w:rPr>
          <w:sz w:val="22"/>
          <w:szCs w:val="28"/>
        </w:rPr>
        <w:t xml:space="preserve"> </w:t>
      </w:r>
      <w:r w:rsidRPr="00A51E1A">
        <w:rPr>
          <w:sz w:val="22"/>
          <w:szCs w:val="28"/>
        </w:rPr>
        <w:t>конкурс</w:t>
      </w:r>
      <w:r>
        <w:rPr>
          <w:sz w:val="22"/>
          <w:szCs w:val="28"/>
        </w:rPr>
        <w:t>е</w:t>
      </w:r>
      <w:r w:rsidRPr="00A51E1A">
        <w:rPr>
          <w:sz w:val="22"/>
          <w:szCs w:val="28"/>
        </w:rPr>
        <w:t xml:space="preserve">  «Воспитанник года - 202</w:t>
      </w:r>
      <w:r>
        <w:rPr>
          <w:sz w:val="22"/>
          <w:szCs w:val="28"/>
        </w:rPr>
        <w:t>2</w:t>
      </w:r>
      <w:r w:rsidRPr="00A51E1A">
        <w:rPr>
          <w:sz w:val="22"/>
          <w:szCs w:val="28"/>
        </w:rPr>
        <w:t>»</w:t>
      </w:r>
      <w:r>
        <w:rPr>
          <w:sz w:val="22"/>
          <w:szCs w:val="28"/>
        </w:rPr>
        <w:t>;</w:t>
      </w:r>
    </w:p>
    <w:p w14:paraId="212DEF58" w14:textId="5F90D45B" w:rsidR="00E010BE" w:rsidRDefault="00E010BE" w:rsidP="00E010BE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- 1 </w:t>
      </w:r>
      <w:r>
        <w:rPr>
          <w:sz w:val="22"/>
          <w:szCs w:val="22"/>
        </w:rPr>
        <w:t xml:space="preserve">и 2 </w:t>
      </w:r>
      <w:r w:rsidRPr="002865B1">
        <w:rPr>
          <w:sz w:val="22"/>
          <w:szCs w:val="22"/>
        </w:rPr>
        <w:t>мест</w:t>
      </w:r>
      <w:r>
        <w:rPr>
          <w:sz w:val="22"/>
          <w:szCs w:val="22"/>
        </w:rPr>
        <w:t>а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F8029D">
        <w:rPr>
          <w:sz w:val="22"/>
          <w:szCs w:val="28"/>
        </w:rPr>
        <w:t xml:space="preserve"> </w:t>
      </w:r>
      <w:r w:rsidRPr="00805A88">
        <w:rPr>
          <w:sz w:val="22"/>
          <w:szCs w:val="28"/>
        </w:rPr>
        <w:t>этап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Международного конкурса детского рисун</w:t>
      </w:r>
      <w:r>
        <w:rPr>
          <w:sz w:val="22"/>
          <w:szCs w:val="28"/>
        </w:rPr>
        <w:t>ка «Охрана труда глазами детей»;</w:t>
      </w:r>
    </w:p>
    <w:p w14:paraId="42C062FA" w14:textId="5B427120" w:rsidR="00E010BE" w:rsidRDefault="00E010BE" w:rsidP="00E010BE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</w:t>
      </w:r>
      <w:r>
        <w:rPr>
          <w:sz w:val="22"/>
          <w:szCs w:val="22"/>
        </w:rPr>
        <w:t>, 2 и 3</w:t>
      </w:r>
      <w:r w:rsidRPr="002865B1">
        <w:rPr>
          <w:sz w:val="22"/>
          <w:szCs w:val="22"/>
        </w:rPr>
        <w:t xml:space="preserve"> мест</w:t>
      </w:r>
      <w:r>
        <w:rPr>
          <w:sz w:val="22"/>
          <w:szCs w:val="22"/>
        </w:rPr>
        <w:t>а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F8029D">
        <w:rPr>
          <w:sz w:val="22"/>
          <w:szCs w:val="28"/>
        </w:rPr>
        <w:t xml:space="preserve"> </w:t>
      </w:r>
      <w:r w:rsidRPr="00805A88">
        <w:rPr>
          <w:sz w:val="22"/>
          <w:szCs w:val="28"/>
        </w:rPr>
        <w:t>этап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регионального конкурса </w:t>
      </w:r>
      <w:proofErr w:type="spellStart"/>
      <w:r w:rsidRPr="00805A88">
        <w:rPr>
          <w:sz w:val="22"/>
          <w:szCs w:val="28"/>
        </w:rPr>
        <w:t>творческих,ипроектных</w:t>
      </w:r>
      <w:proofErr w:type="spellEnd"/>
      <w:r w:rsidRPr="00805A88">
        <w:rPr>
          <w:sz w:val="22"/>
          <w:szCs w:val="28"/>
        </w:rPr>
        <w:t xml:space="preserve"> и исследовательских работ «</w:t>
      </w:r>
      <w:proofErr w:type="spellStart"/>
      <w:r w:rsidRPr="00805A88">
        <w:rPr>
          <w:sz w:val="22"/>
          <w:szCs w:val="28"/>
        </w:rPr>
        <w:t>ЭкоЭнергия</w:t>
      </w:r>
      <w:proofErr w:type="spellEnd"/>
      <w:r w:rsidRPr="00805A88">
        <w:rPr>
          <w:sz w:val="22"/>
          <w:szCs w:val="28"/>
        </w:rPr>
        <w:t>»</w:t>
      </w:r>
      <w:r>
        <w:rPr>
          <w:sz w:val="22"/>
          <w:szCs w:val="28"/>
        </w:rPr>
        <w:t>;</w:t>
      </w:r>
    </w:p>
    <w:p w14:paraId="17013E57" w14:textId="396C456C" w:rsidR="00E010BE" w:rsidRDefault="00E010BE" w:rsidP="00E010BE">
      <w:pPr>
        <w:ind w:left="34" w:firstLine="675"/>
        <w:jc w:val="both"/>
        <w:rPr>
          <w:sz w:val="22"/>
          <w:szCs w:val="28"/>
        </w:rPr>
      </w:pPr>
      <w:r w:rsidRPr="002865B1">
        <w:rPr>
          <w:sz w:val="22"/>
          <w:szCs w:val="22"/>
        </w:rPr>
        <w:t>- 1</w:t>
      </w:r>
      <w:r>
        <w:rPr>
          <w:sz w:val="22"/>
          <w:szCs w:val="22"/>
        </w:rPr>
        <w:t>, 2 и 3</w:t>
      </w:r>
      <w:r w:rsidRPr="002865B1">
        <w:rPr>
          <w:sz w:val="22"/>
          <w:szCs w:val="22"/>
        </w:rPr>
        <w:t xml:space="preserve"> мест</w:t>
      </w:r>
      <w:r>
        <w:rPr>
          <w:sz w:val="22"/>
          <w:szCs w:val="22"/>
        </w:rPr>
        <w:t>а</w:t>
      </w:r>
      <w:r w:rsidRPr="006D297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в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F8029D">
        <w:rPr>
          <w:sz w:val="22"/>
          <w:szCs w:val="28"/>
        </w:rPr>
        <w:t xml:space="preserve"> </w:t>
      </w:r>
      <w:r w:rsidRPr="00805A88">
        <w:rPr>
          <w:sz w:val="22"/>
          <w:szCs w:val="28"/>
        </w:rPr>
        <w:t>этап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регионального конкурса семейных творческих работ «За безопасность на дорогах всей семьей»</w:t>
      </w:r>
      <w:r>
        <w:rPr>
          <w:sz w:val="22"/>
          <w:szCs w:val="28"/>
        </w:rPr>
        <w:t>;</w:t>
      </w:r>
    </w:p>
    <w:p w14:paraId="04DF7352" w14:textId="61FBEA05" w:rsidR="00E010BE" w:rsidRDefault="00E010BE" w:rsidP="00E010BE">
      <w:pPr>
        <w:ind w:left="34" w:firstLine="675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- 1 место в </w:t>
      </w:r>
      <w:r w:rsidRPr="00805A88">
        <w:rPr>
          <w:sz w:val="22"/>
          <w:szCs w:val="28"/>
        </w:rPr>
        <w:t>Муниципальн</w:t>
      </w:r>
      <w:r>
        <w:rPr>
          <w:sz w:val="22"/>
          <w:szCs w:val="28"/>
        </w:rPr>
        <w:t>ом</w:t>
      </w:r>
      <w:r w:rsidRPr="00805A88">
        <w:rPr>
          <w:sz w:val="22"/>
          <w:szCs w:val="28"/>
        </w:rPr>
        <w:t xml:space="preserve"> фестиваль-конкурс</w:t>
      </w:r>
      <w:r>
        <w:rPr>
          <w:sz w:val="22"/>
          <w:szCs w:val="28"/>
        </w:rPr>
        <w:t>е</w:t>
      </w:r>
      <w:r w:rsidRPr="00805A88">
        <w:rPr>
          <w:sz w:val="22"/>
          <w:szCs w:val="28"/>
        </w:rPr>
        <w:t xml:space="preserve"> самодеятельных детских коллективов «</w:t>
      </w:r>
      <w:r>
        <w:rPr>
          <w:sz w:val="22"/>
          <w:szCs w:val="28"/>
        </w:rPr>
        <w:t>Т</w:t>
      </w:r>
      <w:r w:rsidRPr="00805A88">
        <w:rPr>
          <w:sz w:val="22"/>
          <w:szCs w:val="28"/>
        </w:rPr>
        <w:t>еатральная маска»</w:t>
      </w:r>
      <w:r>
        <w:rPr>
          <w:sz w:val="22"/>
          <w:szCs w:val="28"/>
        </w:rPr>
        <w:t>;</w:t>
      </w:r>
    </w:p>
    <w:p w14:paraId="6C7370C5" w14:textId="13B3034E" w:rsidR="00551581" w:rsidRDefault="00551581" w:rsidP="00C572A6">
      <w:pPr>
        <w:pStyle w:val="a4"/>
        <w:spacing w:line="276" w:lineRule="auto"/>
        <w:ind w:firstLine="708"/>
        <w:jc w:val="both"/>
        <w:rPr>
          <w:sz w:val="22"/>
          <w:szCs w:val="28"/>
        </w:rPr>
      </w:pPr>
      <w:r w:rsidRPr="002865B1">
        <w:rPr>
          <w:sz w:val="22"/>
          <w:szCs w:val="22"/>
        </w:rPr>
        <w:t xml:space="preserve">- </w:t>
      </w:r>
      <w:r>
        <w:rPr>
          <w:sz w:val="22"/>
          <w:szCs w:val="22"/>
        </w:rPr>
        <w:t>победители, призеры и участники</w:t>
      </w:r>
      <w:r>
        <w:rPr>
          <w:sz w:val="22"/>
          <w:szCs w:val="28"/>
        </w:rPr>
        <w:t xml:space="preserve"> </w:t>
      </w:r>
      <w:r w:rsidRPr="00A51E1A">
        <w:rPr>
          <w:sz w:val="22"/>
          <w:szCs w:val="28"/>
        </w:rPr>
        <w:t>Муниципальн</w:t>
      </w:r>
      <w:r>
        <w:rPr>
          <w:sz w:val="22"/>
          <w:szCs w:val="28"/>
        </w:rPr>
        <w:t>ых</w:t>
      </w:r>
      <w:r w:rsidRPr="00551581">
        <w:rPr>
          <w:sz w:val="22"/>
          <w:szCs w:val="28"/>
        </w:rPr>
        <w:t xml:space="preserve"> </w:t>
      </w:r>
      <w:r w:rsidRPr="00805A88">
        <w:rPr>
          <w:sz w:val="22"/>
          <w:szCs w:val="28"/>
        </w:rPr>
        <w:t>конкурс</w:t>
      </w:r>
      <w:r>
        <w:rPr>
          <w:sz w:val="22"/>
          <w:szCs w:val="28"/>
        </w:rPr>
        <w:t>ов</w:t>
      </w:r>
      <w:r w:rsidRPr="00805A88">
        <w:rPr>
          <w:sz w:val="22"/>
          <w:szCs w:val="28"/>
        </w:rPr>
        <w:t xml:space="preserve"> «Пейзажи родного края»</w:t>
      </w:r>
      <w:r>
        <w:rPr>
          <w:sz w:val="22"/>
          <w:szCs w:val="28"/>
        </w:rPr>
        <w:t xml:space="preserve">; </w:t>
      </w:r>
      <w:r w:rsidRPr="00805A88">
        <w:rPr>
          <w:sz w:val="22"/>
          <w:szCs w:val="28"/>
        </w:rPr>
        <w:t>«Новый год без забот»</w:t>
      </w:r>
      <w:r>
        <w:rPr>
          <w:sz w:val="22"/>
          <w:szCs w:val="28"/>
        </w:rPr>
        <w:t xml:space="preserve">, </w:t>
      </w:r>
      <w:r w:rsidRPr="00805A88">
        <w:rPr>
          <w:sz w:val="22"/>
          <w:szCs w:val="28"/>
        </w:rPr>
        <w:t>«</w:t>
      </w:r>
      <w:proofErr w:type="spellStart"/>
      <w:r w:rsidRPr="00805A88">
        <w:rPr>
          <w:sz w:val="22"/>
          <w:szCs w:val="28"/>
        </w:rPr>
        <w:t>Эколята</w:t>
      </w:r>
      <w:proofErr w:type="spellEnd"/>
      <w:r w:rsidRPr="00805A88">
        <w:rPr>
          <w:sz w:val="22"/>
          <w:szCs w:val="28"/>
        </w:rPr>
        <w:t xml:space="preserve"> – друзья и защитники природы»</w:t>
      </w:r>
      <w:r>
        <w:rPr>
          <w:sz w:val="22"/>
          <w:szCs w:val="28"/>
        </w:rPr>
        <w:t xml:space="preserve">, </w:t>
      </w:r>
      <w:r w:rsidRPr="00805A88">
        <w:rPr>
          <w:sz w:val="22"/>
          <w:szCs w:val="28"/>
        </w:rPr>
        <w:t>«Фантазии весны»</w:t>
      </w:r>
      <w:r>
        <w:rPr>
          <w:sz w:val="22"/>
          <w:szCs w:val="28"/>
        </w:rPr>
        <w:t xml:space="preserve">, </w:t>
      </w:r>
      <w:r w:rsidRPr="00805A88">
        <w:rPr>
          <w:sz w:val="22"/>
          <w:szCs w:val="28"/>
        </w:rPr>
        <w:t>«Мама, папа, я  - спортивная семья»</w:t>
      </w:r>
      <w:r>
        <w:rPr>
          <w:sz w:val="22"/>
          <w:szCs w:val="28"/>
        </w:rPr>
        <w:t xml:space="preserve">, </w:t>
      </w:r>
      <w:r w:rsidRPr="00805A88">
        <w:rPr>
          <w:sz w:val="22"/>
          <w:szCs w:val="28"/>
        </w:rPr>
        <w:t>«Моей семьи счастливые моменты»</w:t>
      </w:r>
      <w:r>
        <w:rPr>
          <w:sz w:val="22"/>
          <w:szCs w:val="28"/>
        </w:rPr>
        <w:t xml:space="preserve">, </w:t>
      </w:r>
      <w:r w:rsidRPr="00805A88">
        <w:rPr>
          <w:sz w:val="22"/>
          <w:szCs w:val="28"/>
        </w:rPr>
        <w:t>«Моя будущая профессия»</w:t>
      </w:r>
      <w:r>
        <w:rPr>
          <w:sz w:val="22"/>
          <w:szCs w:val="28"/>
        </w:rPr>
        <w:t xml:space="preserve">, </w:t>
      </w:r>
      <w:r w:rsidRPr="00805A88">
        <w:rPr>
          <w:sz w:val="22"/>
          <w:szCs w:val="28"/>
        </w:rPr>
        <w:t>«#</w:t>
      </w:r>
      <w:proofErr w:type="spellStart"/>
      <w:r w:rsidRPr="00805A88">
        <w:rPr>
          <w:sz w:val="22"/>
          <w:szCs w:val="28"/>
        </w:rPr>
        <w:t>Япотомок</w:t>
      </w:r>
      <w:proofErr w:type="spellEnd"/>
      <w:r w:rsidRPr="00805A88">
        <w:rPr>
          <w:sz w:val="22"/>
          <w:szCs w:val="28"/>
        </w:rPr>
        <w:t xml:space="preserve"> великих людей»</w:t>
      </w:r>
      <w:r w:rsidR="00E010BE">
        <w:rPr>
          <w:sz w:val="22"/>
          <w:szCs w:val="28"/>
        </w:rPr>
        <w:t xml:space="preserve">, </w:t>
      </w:r>
      <w:r w:rsidR="00E010BE" w:rsidRPr="00805A88">
        <w:rPr>
          <w:sz w:val="22"/>
          <w:szCs w:val="28"/>
        </w:rPr>
        <w:t>«Мисс Дюймовочка - 2022»</w:t>
      </w:r>
      <w:r w:rsidR="00E010BE">
        <w:rPr>
          <w:sz w:val="22"/>
          <w:szCs w:val="28"/>
        </w:rPr>
        <w:t xml:space="preserve">, </w:t>
      </w:r>
      <w:r w:rsidR="00E010BE" w:rsidRPr="00805A88">
        <w:rPr>
          <w:sz w:val="22"/>
          <w:szCs w:val="28"/>
        </w:rPr>
        <w:t xml:space="preserve">«Полицейский </w:t>
      </w:r>
      <w:proofErr w:type="spellStart"/>
      <w:r w:rsidR="00E010BE" w:rsidRPr="00805A88">
        <w:rPr>
          <w:sz w:val="22"/>
          <w:szCs w:val="28"/>
        </w:rPr>
        <w:t>Д.Степа</w:t>
      </w:r>
      <w:proofErr w:type="spellEnd"/>
      <w:r w:rsidR="00E010BE" w:rsidRPr="00805A88">
        <w:rPr>
          <w:sz w:val="22"/>
          <w:szCs w:val="28"/>
        </w:rPr>
        <w:t>»</w:t>
      </w:r>
      <w:r w:rsidR="00E010BE">
        <w:rPr>
          <w:sz w:val="22"/>
          <w:szCs w:val="28"/>
        </w:rPr>
        <w:t xml:space="preserve">, </w:t>
      </w:r>
      <w:r w:rsidR="00E010BE" w:rsidRPr="00805A88">
        <w:rPr>
          <w:sz w:val="22"/>
          <w:szCs w:val="28"/>
        </w:rPr>
        <w:t>«Маленький спринтер»</w:t>
      </w:r>
      <w:r w:rsidR="00E010BE">
        <w:rPr>
          <w:sz w:val="22"/>
          <w:szCs w:val="28"/>
        </w:rPr>
        <w:t xml:space="preserve">, </w:t>
      </w:r>
      <w:r w:rsidR="00E010BE" w:rsidRPr="00805A88">
        <w:rPr>
          <w:sz w:val="22"/>
          <w:szCs w:val="28"/>
        </w:rPr>
        <w:t>«Право в сказках»</w:t>
      </w:r>
      <w:r w:rsidR="00E010BE">
        <w:rPr>
          <w:sz w:val="22"/>
          <w:szCs w:val="28"/>
        </w:rPr>
        <w:t xml:space="preserve">, </w:t>
      </w:r>
      <w:r w:rsidR="00E010BE" w:rsidRPr="00805A88">
        <w:rPr>
          <w:sz w:val="22"/>
          <w:szCs w:val="28"/>
        </w:rPr>
        <w:t>«Сердцу милый уголок»</w:t>
      </w:r>
      <w:r w:rsidR="00E010BE">
        <w:rPr>
          <w:sz w:val="22"/>
          <w:szCs w:val="28"/>
        </w:rPr>
        <w:t xml:space="preserve">, </w:t>
      </w:r>
      <w:r w:rsidR="00E010BE" w:rsidRPr="00805A88">
        <w:rPr>
          <w:sz w:val="22"/>
          <w:szCs w:val="28"/>
        </w:rPr>
        <w:t>«В мире счастливого детства»</w:t>
      </w:r>
      <w:r w:rsidR="00E010BE">
        <w:rPr>
          <w:sz w:val="22"/>
          <w:szCs w:val="28"/>
        </w:rPr>
        <w:t xml:space="preserve">, </w:t>
      </w:r>
      <w:r w:rsidR="00E010BE" w:rsidRPr="00805A88">
        <w:rPr>
          <w:sz w:val="22"/>
          <w:szCs w:val="28"/>
        </w:rPr>
        <w:t>«Мое спортивное лето»</w:t>
      </w:r>
      <w:r w:rsidR="00E010BE">
        <w:rPr>
          <w:sz w:val="22"/>
          <w:szCs w:val="28"/>
        </w:rPr>
        <w:t xml:space="preserve">, </w:t>
      </w:r>
      <w:r w:rsidR="00E010BE" w:rsidRPr="00805A88">
        <w:rPr>
          <w:sz w:val="22"/>
        </w:rPr>
        <w:t>«</w:t>
      </w:r>
      <w:proofErr w:type="spellStart"/>
      <w:r w:rsidR="00E010BE" w:rsidRPr="00805A88">
        <w:rPr>
          <w:sz w:val="22"/>
        </w:rPr>
        <w:t>Самокатеры</w:t>
      </w:r>
      <w:proofErr w:type="spellEnd"/>
      <w:r w:rsidR="00E010BE" w:rsidRPr="00805A88">
        <w:rPr>
          <w:sz w:val="22"/>
        </w:rPr>
        <w:t>»</w:t>
      </w:r>
      <w:r w:rsidR="00E010BE">
        <w:rPr>
          <w:sz w:val="22"/>
        </w:rPr>
        <w:t xml:space="preserve">, </w:t>
      </w:r>
      <w:r w:rsidR="00E010BE" w:rsidRPr="00E010BE">
        <w:rPr>
          <w:sz w:val="22"/>
          <w:szCs w:val="28"/>
        </w:rPr>
        <w:t xml:space="preserve"> </w:t>
      </w:r>
      <w:r w:rsidR="00E010BE" w:rsidRPr="00805A88">
        <w:rPr>
          <w:sz w:val="22"/>
          <w:szCs w:val="28"/>
        </w:rPr>
        <w:t xml:space="preserve">«Страна </w:t>
      </w:r>
      <w:proofErr w:type="spellStart"/>
      <w:r w:rsidR="00E010BE" w:rsidRPr="00805A88">
        <w:rPr>
          <w:sz w:val="22"/>
          <w:szCs w:val="28"/>
        </w:rPr>
        <w:t>безОпасности</w:t>
      </w:r>
      <w:proofErr w:type="spellEnd"/>
      <w:r w:rsidR="00E010BE" w:rsidRPr="00805A88">
        <w:rPr>
          <w:sz w:val="22"/>
          <w:szCs w:val="28"/>
        </w:rPr>
        <w:t>»</w:t>
      </w:r>
      <w:r w:rsidR="00076CAB">
        <w:rPr>
          <w:sz w:val="22"/>
          <w:szCs w:val="28"/>
        </w:rPr>
        <w:t>;</w:t>
      </w:r>
    </w:p>
    <w:p w14:paraId="21214078" w14:textId="4759386A" w:rsidR="00076CAB" w:rsidRDefault="00076CAB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8"/>
        </w:rPr>
        <w:t xml:space="preserve">- победители и Лауреаты региональных конкурсов </w:t>
      </w:r>
      <w:r w:rsidRPr="00805A88">
        <w:rPr>
          <w:sz w:val="22"/>
          <w:szCs w:val="28"/>
        </w:rPr>
        <w:t>«Мы ищем таланты»</w:t>
      </w:r>
      <w:r>
        <w:rPr>
          <w:sz w:val="22"/>
          <w:szCs w:val="28"/>
        </w:rPr>
        <w:t xml:space="preserve">, </w:t>
      </w:r>
      <w:r w:rsidRPr="00805A88">
        <w:rPr>
          <w:sz w:val="22"/>
        </w:rPr>
        <w:t>«Охрана труда глазами детей»</w:t>
      </w:r>
      <w:r>
        <w:rPr>
          <w:sz w:val="22"/>
        </w:rPr>
        <w:t xml:space="preserve">, областного чемпионата </w:t>
      </w:r>
      <w:proofErr w:type="spellStart"/>
      <w:r w:rsidRPr="00805A88">
        <w:rPr>
          <w:sz w:val="22"/>
          <w:lang w:val="en-US"/>
        </w:rPr>
        <w:t>BabySkills</w:t>
      </w:r>
      <w:proofErr w:type="spellEnd"/>
    </w:p>
    <w:p w14:paraId="07A58C8C" w14:textId="77777777" w:rsidR="00CE016C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2.6. Создание условий для экспериментальной и инновационной деятельности. </w:t>
      </w:r>
    </w:p>
    <w:p w14:paraId="750D96B2" w14:textId="0ED775D9" w:rsidR="00CE016C" w:rsidRPr="00972409" w:rsidRDefault="0038440F" w:rsidP="00C572A6">
      <w:pPr>
        <w:pStyle w:val="21"/>
        <w:shd w:val="clear" w:color="auto" w:fill="auto"/>
        <w:tabs>
          <w:tab w:val="left" w:pos="560"/>
        </w:tabs>
        <w:spacing w:line="276" w:lineRule="auto"/>
        <w:ind w:firstLine="709"/>
        <w:rPr>
          <w:rFonts w:eastAsia="Calibri"/>
          <w:sz w:val="22"/>
          <w:szCs w:val="22"/>
        </w:rPr>
      </w:pPr>
      <w:r>
        <w:rPr>
          <w:sz w:val="22"/>
          <w:szCs w:val="22"/>
        </w:rPr>
        <w:t>Семенова Г.Г</w:t>
      </w:r>
      <w:r w:rsidR="00CE016C" w:rsidRPr="00972409">
        <w:rPr>
          <w:sz w:val="22"/>
          <w:szCs w:val="22"/>
        </w:rPr>
        <w:t>.</w:t>
      </w:r>
      <w:r w:rsidR="00CE016C" w:rsidRPr="00972409">
        <w:rPr>
          <w:rFonts w:eastAsia="Calibri"/>
          <w:sz w:val="22"/>
          <w:szCs w:val="22"/>
        </w:rPr>
        <w:t xml:space="preserve"> обеспечивает развитие ДОО, в соответствии с современными требованиями. Созданы условия для внедрения инноваций, направленных на улучшение работы ДОО и повышение качества образования. В ДОО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Профессиональная компетентность, в области дошкольного образования, знание целей, принципов и содержания педагогической деятельности, обеспечивает функционирование ДОО в инновационном режиме.</w:t>
      </w:r>
    </w:p>
    <w:p w14:paraId="255B2194" w14:textId="7213CE0C" w:rsidR="001F1430" w:rsidRPr="00972409" w:rsidRDefault="001F1430" w:rsidP="00C572A6">
      <w:pPr>
        <w:spacing w:line="276" w:lineRule="auto"/>
        <w:ind w:firstLine="567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В МБДОУ д/с № 2</w:t>
      </w:r>
      <w:r w:rsidR="0038440F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38440F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созданы условия для экспериментальной и инновационной деятельности:</w:t>
      </w:r>
    </w:p>
    <w:p w14:paraId="3423E86F" w14:textId="77777777" w:rsidR="001F1430" w:rsidRPr="00972409" w:rsidRDefault="001F1430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педагогический кабинет оснащен методической литературой и дидактическими пособиями по экспериментальной и проектной деятельности;</w:t>
      </w:r>
    </w:p>
    <w:p w14:paraId="6098B09B" w14:textId="77777777" w:rsidR="001F1430" w:rsidRPr="00972409" w:rsidRDefault="001F1430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обновлена РППС групп, (оборудованы центры экспериментирования: дидактические столы, столы для занятий экспериментальной деятельностью, дидактические пособия, наборы для экспериментирования);</w:t>
      </w:r>
    </w:p>
    <w:p w14:paraId="5CBC12AF" w14:textId="77777777" w:rsidR="001F1430" w:rsidRPr="00972409" w:rsidRDefault="001F1430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повышен уровень вовлеченности родителей в проектную деятельность.</w:t>
      </w:r>
    </w:p>
    <w:p w14:paraId="36259E63" w14:textId="77777777" w:rsidR="00CE016C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 </w:t>
      </w:r>
    </w:p>
    <w:p w14:paraId="5C3A1B7F" w14:textId="4C877EB3" w:rsidR="00262D59" w:rsidRPr="00972409" w:rsidRDefault="00262D59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В </w:t>
      </w:r>
      <w:r w:rsidRPr="00972409">
        <w:rPr>
          <w:sz w:val="22"/>
          <w:szCs w:val="22"/>
        </w:rPr>
        <w:t>МБДОУ д/с № 2</w:t>
      </w:r>
      <w:r w:rsidR="0038440F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38440F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 xml:space="preserve">» </w:t>
      </w:r>
      <w:r w:rsidRPr="002B2D5D">
        <w:rPr>
          <w:sz w:val="22"/>
          <w:szCs w:val="22"/>
        </w:rPr>
        <w:t xml:space="preserve">работает </w:t>
      </w:r>
      <w:r w:rsidR="0038440F" w:rsidRPr="002B2D5D">
        <w:rPr>
          <w:sz w:val="22"/>
          <w:szCs w:val="22"/>
        </w:rPr>
        <w:t>4</w:t>
      </w:r>
      <w:r w:rsidR="002B2D5D" w:rsidRPr="002B2D5D">
        <w:rPr>
          <w:sz w:val="22"/>
          <w:szCs w:val="22"/>
        </w:rPr>
        <w:t>1</w:t>
      </w:r>
      <w:r w:rsidRPr="002B2D5D">
        <w:rPr>
          <w:sz w:val="22"/>
          <w:szCs w:val="22"/>
        </w:rPr>
        <w:t xml:space="preserve"> сотрудник</w:t>
      </w:r>
      <w:r w:rsidRPr="00972409">
        <w:rPr>
          <w:sz w:val="22"/>
          <w:szCs w:val="22"/>
        </w:rPr>
        <w:t>. Коллектив ДОО составляют, в основном, ж</w:t>
      </w:r>
      <w:r w:rsidR="006474B5" w:rsidRPr="00972409">
        <w:rPr>
          <w:sz w:val="22"/>
          <w:szCs w:val="22"/>
        </w:rPr>
        <w:t>енщины, возрастной состав: 25-73 года</w:t>
      </w:r>
      <w:r w:rsidRPr="00972409">
        <w:rPr>
          <w:sz w:val="22"/>
          <w:szCs w:val="22"/>
        </w:rPr>
        <w:t xml:space="preserve">. Образование сотрудников </w:t>
      </w:r>
      <w:r w:rsidR="00957739">
        <w:rPr>
          <w:sz w:val="22"/>
          <w:szCs w:val="22"/>
        </w:rPr>
        <w:t xml:space="preserve"> </w:t>
      </w:r>
      <w:r w:rsidRPr="00972409">
        <w:rPr>
          <w:sz w:val="22"/>
          <w:szCs w:val="22"/>
        </w:rPr>
        <w:t xml:space="preserve">высшее и среднее профессиональное. </w:t>
      </w:r>
    </w:p>
    <w:p w14:paraId="3C3DC7AE" w14:textId="60EA57D6" w:rsidR="00A67984" w:rsidRPr="00972409" w:rsidRDefault="00A67984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972409">
        <w:rPr>
          <w:rFonts w:eastAsia="Calibri"/>
          <w:sz w:val="22"/>
          <w:szCs w:val="22"/>
        </w:rPr>
        <w:t>Большую роль, в создании работоспособного коллектива, благоприятного морально – психологического климата в нем, в повышении эффективности управления ДОО, играет стиль руковод</w:t>
      </w:r>
      <w:r w:rsidRPr="00972409">
        <w:rPr>
          <w:sz w:val="22"/>
          <w:szCs w:val="22"/>
        </w:rPr>
        <w:t xml:space="preserve">ства заведующего. У </w:t>
      </w:r>
      <w:r w:rsidR="0038440F">
        <w:rPr>
          <w:sz w:val="22"/>
          <w:szCs w:val="22"/>
        </w:rPr>
        <w:t>Галины Геннадьевны</w:t>
      </w:r>
      <w:r w:rsidRPr="00972409">
        <w:rPr>
          <w:rFonts w:eastAsia="Calibri"/>
          <w:sz w:val="22"/>
          <w:szCs w:val="22"/>
        </w:rPr>
        <w:t xml:space="preserve"> устойчивая система средств, методов и приемов общения с членами коллектива, направленная на выполнение поставленных задач. </w:t>
      </w:r>
    </w:p>
    <w:p w14:paraId="2922314F" w14:textId="7F25397D" w:rsidR="00262D59" w:rsidRPr="00972409" w:rsidRDefault="00A6798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Одним из условий развития благоприятного морально-психологического климата коллектива являются традиции, существующие в ДОО: совместное проведение праздников, </w:t>
      </w:r>
      <w:r w:rsidRPr="00972409">
        <w:rPr>
          <w:sz w:val="22"/>
          <w:szCs w:val="22"/>
        </w:rPr>
        <w:lastRenderedPageBreak/>
        <w:t>досуг</w:t>
      </w:r>
      <w:r w:rsidR="00957739">
        <w:rPr>
          <w:sz w:val="22"/>
          <w:szCs w:val="22"/>
        </w:rPr>
        <w:t xml:space="preserve">ов, </w:t>
      </w:r>
      <w:r w:rsidR="00957739" w:rsidRPr="00972409">
        <w:rPr>
          <w:sz w:val="22"/>
          <w:szCs w:val="22"/>
        </w:rPr>
        <w:t>экскурси</w:t>
      </w:r>
      <w:r w:rsidR="00957739">
        <w:rPr>
          <w:sz w:val="22"/>
          <w:szCs w:val="22"/>
        </w:rPr>
        <w:t>й</w:t>
      </w:r>
      <w:r w:rsidRPr="00972409">
        <w:rPr>
          <w:sz w:val="22"/>
          <w:szCs w:val="22"/>
        </w:rPr>
        <w:t xml:space="preserve"> способству</w:t>
      </w:r>
      <w:r w:rsidR="00957739">
        <w:rPr>
          <w:sz w:val="22"/>
          <w:szCs w:val="22"/>
        </w:rPr>
        <w:t>е</w:t>
      </w:r>
      <w:r w:rsidRPr="00972409">
        <w:rPr>
          <w:sz w:val="22"/>
          <w:szCs w:val="22"/>
        </w:rPr>
        <w:t>т организации полноценного отдыха, неформальная обстановка позволяет проявлять большую открытость</w:t>
      </w:r>
      <w:r w:rsidR="00957739">
        <w:rPr>
          <w:sz w:val="22"/>
          <w:szCs w:val="22"/>
        </w:rPr>
        <w:t>. Р</w:t>
      </w:r>
      <w:r w:rsidRPr="00972409">
        <w:rPr>
          <w:sz w:val="22"/>
          <w:szCs w:val="22"/>
        </w:rPr>
        <w:t>абота в творческих группах способствует раскрытию креативных, организаторских, актерских, художественных способностей сотрудников.</w:t>
      </w:r>
    </w:p>
    <w:p w14:paraId="1FCA6809" w14:textId="77777777" w:rsidR="00A67984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2.8. Создание условий и организация обучения работников. </w:t>
      </w:r>
    </w:p>
    <w:p w14:paraId="3305EDEC" w14:textId="0DA3CE49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В МБДОУ д/с № 2</w:t>
      </w:r>
      <w:r w:rsidR="0038440F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38440F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систематизирована методическая работа по созданию инновационной модели профессионального развития педагогических работников, направленной на формирование их профессиональных компетенций как фактора повышения качества дошкольного образования. Особое внимание уделяется интерактивным формам и методам работы с педагогическими кадрами.</w:t>
      </w:r>
    </w:p>
    <w:p w14:paraId="0585499C" w14:textId="77777777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</w:rPr>
        <w:t xml:space="preserve">Организована работа по непрерывному профессиональному развитию педагогов. С целью повышения результативности педагогического мастерства, проводятся педсоветы, семинары, семинары – практикумы, деловые игры, дискуссионные и круглые столы, консультации, решаются проблемные задачи и практические педагогические ситуации, педагоги участвуют в конкурсах, методических объединениях.  </w:t>
      </w:r>
    </w:p>
    <w:p w14:paraId="65659519" w14:textId="4A1B8F6A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В ДОО, как разновидность индивидуальной работы с молодыми педагогами, не имеющими педагогического стажа или имеющие педагогический стаж менее 5 лет, организовано наставничество. В целях обобщения и распространения педагогического опыта через оказание помощи молодым педагогам в их профессиональном становлении, обеспечено функционирование «</w:t>
      </w:r>
      <w:r w:rsidR="0038440F">
        <w:rPr>
          <w:sz w:val="22"/>
          <w:szCs w:val="22"/>
        </w:rPr>
        <w:t>Педагогическая гостиная молодого воспитателя</w:t>
      </w:r>
      <w:r w:rsidRPr="00972409">
        <w:rPr>
          <w:sz w:val="22"/>
          <w:szCs w:val="22"/>
        </w:rPr>
        <w:t xml:space="preserve">». </w:t>
      </w:r>
    </w:p>
    <w:p w14:paraId="0515DF77" w14:textId="77777777" w:rsidR="008E4AF7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 xml:space="preserve">2.9. Обеспечение открытости деятельности организации, функционирование сайта, отвечающего всем требованиям законодательства, </w:t>
      </w:r>
      <w:r w:rsidR="00B30096" w:rsidRPr="00036C05">
        <w:rPr>
          <w:b/>
          <w:i/>
          <w:iCs/>
          <w:sz w:val="22"/>
          <w:szCs w:val="22"/>
        </w:rPr>
        <w:t xml:space="preserve">ведение групп в социальных сетях, </w:t>
      </w:r>
      <w:r w:rsidRPr="00036C05">
        <w:rPr>
          <w:b/>
          <w:i/>
          <w:iCs/>
          <w:sz w:val="22"/>
          <w:szCs w:val="22"/>
        </w:rPr>
        <w:t>работа с род</w:t>
      </w:r>
      <w:r w:rsidR="00B30096" w:rsidRPr="00036C05">
        <w:rPr>
          <w:b/>
          <w:i/>
          <w:iCs/>
          <w:sz w:val="22"/>
          <w:szCs w:val="22"/>
        </w:rPr>
        <w:t>ителями, общественностью, СМИ.</w:t>
      </w:r>
    </w:p>
    <w:p w14:paraId="332A839D" w14:textId="7C8681F7" w:rsidR="00711D1E" w:rsidRPr="00972409" w:rsidRDefault="00711D1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МБДОУ д/с № 2</w:t>
      </w:r>
      <w:r w:rsidR="0038440F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38440F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 xml:space="preserve">» обеспечивает открытость и доступность информации путем её размещения на официальном сайте ДОО </w:t>
      </w:r>
      <w:r w:rsidRPr="00972409">
        <w:rPr>
          <w:sz w:val="22"/>
          <w:szCs w:val="22"/>
          <w:lang w:val="en-US"/>
        </w:rPr>
        <w:t>https</w:t>
      </w:r>
      <w:r w:rsidR="00FF16B0">
        <w:rPr>
          <w:sz w:val="22"/>
          <w:szCs w:val="22"/>
        </w:rPr>
        <w:t>:светлячок</w:t>
      </w:r>
      <w:r w:rsidR="00FF16B0" w:rsidRPr="00FF16B0">
        <w:rPr>
          <w:sz w:val="22"/>
          <w:szCs w:val="22"/>
        </w:rPr>
        <w:t>-29</w:t>
      </w:r>
      <w:r w:rsidR="00FF16B0">
        <w:rPr>
          <w:sz w:val="22"/>
          <w:szCs w:val="22"/>
        </w:rPr>
        <w:t>.рф</w:t>
      </w:r>
      <w:r w:rsidRPr="00972409">
        <w:rPr>
          <w:sz w:val="22"/>
          <w:szCs w:val="22"/>
        </w:rPr>
        <w:t xml:space="preserve">, на сайтах </w:t>
      </w:r>
      <w:r w:rsidRPr="00972409">
        <w:rPr>
          <w:sz w:val="22"/>
          <w:szCs w:val="22"/>
          <w:lang w:val="en-US"/>
        </w:rPr>
        <w:t>bus</w:t>
      </w:r>
      <w:r w:rsidRPr="00972409">
        <w:rPr>
          <w:sz w:val="22"/>
          <w:szCs w:val="22"/>
        </w:rPr>
        <w:t>.</w:t>
      </w:r>
      <w:r w:rsidRPr="00972409">
        <w:rPr>
          <w:sz w:val="22"/>
          <w:szCs w:val="22"/>
          <w:lang w:val="en-US"/>
        </w:rPr>
        <w:t>gov</w:t>
      </w:r>
      <w:r w:rsidRPr="00972409">
        <w:rPr>
          <w:sz w:val="22"/>
          <w:szCs w:val="22"/>
        </w:rPr>
        <w:t>.</w:t>
      </w:r>
      <w:proofErr w:type="spellStart"/>
      <w:r w:rsidRPr="00972409">
        <w:rPr>
          <w:sz w:val="22"/>
          <w:szCs w:val="22"/>
          <w:lang w:val="en-US"/>
        </w:rPr>
        <w:t>ru</w:t>
      </w:r>
      <w:proofErr w:type="spellEnd"/>
      <w:r w:rsidRPr="00972409">
        <w:rPr>
          <w:sz w:val="22"/>
          <w:szCs w:val="22"/>
        </w:rPr>
        <w:t xml:space="preserve">, </w:t>
      </w:r>
      <w:proofErr w:type="spellStart"/>
      <w:r w:rsidRPr="00972409">
        <w:rPr>
          <w:sz w:val="22"/>
          <w:szCs w:val="22"/>
          <w:lang w:val="en-US"/>
        </w:rPr>
        <w:t>zakupki</w:t>
      </w:r>
      <w:proofErr w:type="spellEnd"/>
      <w:r w:rsidRPr="00972409">
        <w:rPr>
          <w:sz w:val="22"/>
          <w:szCs w:val="22"/>
        </w:rPr>
        <w:t>.</w:t>
      </w:r>
      <w:r w:rsidRPr="00972409">
        <w:rPr>
          <w:sz w:val="22"/>
          <w:szCs w:val="22"/>
          <w:lang w:val="en-US"/>
        </w:rPr>
        <w:t>gov</w:t>
      </w:r>
      <w:r w:rsidRPr="00972409">
        <w:rPr>
          <w:sz w:val="22"/>
          <w:szCs w:val="22"/>
        </w:rPr>
        <w:t>.</w:t>
      </w:r>
      <w:proofErr w:type="spellStart"/>
      <w:r w:rsidRPr="00972409">
        <w:rPr>
          <w:sz w:val="22"/>
          <w:szCs w:val="22"/>
          <w:lang w:val="en-US"/>
        </w:rPr>
        <w:t>ru</w:t>
      </w:r>
      <w:proofErr w:type="spellEnd"/>
      <w:r w:rsidRPr="00972409">
        <w:rPr>
          <w:sz w:val="22"/>
          <w:szCs w:val="22"/>
        </w:rPr>
        <w:t xml:space="preserve"> и АЦК-Муниципальный заказ, в официальных группах ДОУ в социальных сетях </w:t>
      </w:r>
      <w:proofErr w:type="spellStart"/>
      <w:r w:rsidRPr="00972409">
        <w:rPr>
          <w:sz w:val="22"/>
          <w:szCs w:val="22"/>
        </w:rPr>
        <w:t>вконтакте</w:t>
      </w:r>
      <w:proofErr w:type="spellEnd"/>
      <w:r w:rsidRPr="00972409">
        <w:rPr>
          <w:sz w:val="22"/>
          <w:szCs w:val="22"/>
        </w:rPr>
        <w:t xml:space="preserve"> </w:t>
      </w:r>
      <w:r w:rsidR="00FF16B0" w:rsidRPr="007D52C8">
        <w:rPr>
          <w:sz w:val="22"/>
        </w:rPr>
        <w:t>https://vk.com/public215928318</w:t>
      </w:r>
      <w:r w:rsidRPr="00972409">
        <w:rPr>
          <w:sz w:val="22"/>
          <w:szCs w:val="22"/>
        </w:rPr>
        <w:t>, в средствах массовой информации и на информационных стендах ДОО.</w:t>
      </w:r>
    </w:p>
    <w:p w14:paraId="0107FE66" w14:textId="1D82F9F2" w:rsidR="00711D1E" w:rsidRPr="00972409" w:rsidRDefault="00711D1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Информация, представленная на официальном сайте ДОО</w:t>
      </w:r>
      <w:r w:rsidR="008518E9" w:rsidRPr="00972409">
        <w:rPr>
          <w:sz w:val="22"/>
          <w:szCs w:val="22"/>
        </w:rPr>
        <w:t>,</w:t>
      </w:r>
      <w:r w:rsidRPr="00972409">
        <w:rPr>
          <w:sz w:val="22"/>
          <w:szCs w:val="22"/>
        </w:rPr>
        <w:t xml:space="preserve"> актуальна и отвечает требованиям современного законодательства: навигационное меню сайта удобно и понятно, на сайте отсутствует реклама, разработана версия сайта для слабовидящих. На сайте присутствует возможность взаимодействия участников образовательных отношений: представлены </w:t>
      </w:r>
      <w:r w:rsidR="008518E9" w:rsidRPr="00972409">
        <w:rPr>
          <w:sz w:val="22"/>
          <w:szCs w:val="22"/>
        </w:rPr>
        <w:t>контакты,</w:t>
      </w:r>
      <w:r w:rsidRPr="00972409">
        <w:rPr>
          <w:sz w:val="22"/>
          <w:szCs w:val="22"/>
        </w:rPr>
        <w:t xml:space="preserve"> по которым можно обратиться к заведующему ДОО, в управление образования и администрацию.  Пользователям сайта предоставлена возможность высказать предложения о работе ДОО.</w:t>
      </w:r>
    </w:p>
    <w:p w14:paraId="2AB732CC" w14:textId="4AF67937" w:rsidR="00711D1E" w:rsidRPr="00972409" w:rsidRDefault="00711D1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Странички педагогов, размещенные на сайте ДОО, расширяют возможности привлечения родителей к участию в образовательной деятельности, имеется обратная связь с родителями. На страничках педагогов есть ссылки на личные сайты педагогов, где размещена необходимая информация для родителей и педагогов.</w:t>
      </w:r>
    </w:p>
    <w:p w14:paraId="5124883D" w14:textId="77777777" w:rsidR="00510A7C" w:rsidRPr="00972409" w:rsidRDefault="00B30096" w:rsidP="00C572A6">
      <w:pPr>
        <w:spacing w:line="276" w:lineRule="auto"/>
        <w:jc w:val="both"/>
        <w:rPr>
          <w:b/>
          <w:sz w:val="22"/>
          <w:szCs w:val="22"/>
        </w:rPr>
      </w:pPr>
      <w:r w:rsidRPr="00972409">
        <w:rPr>
          <w:sz w:val="22"/>
          <w:szCs w:val="22"/>
        </w:rPr>
        <w:br/>
      </w:r>
      <w:r w:rsidRPr="00972409">
        <w:rPr>
          <w:b/>
          <w:sz w:val="22"/>
          <w:szCs w:val="22"/>
        </w:rPr>
        <w:t>2.10</w:t>
      </w:r>
      <w:r w:rsidR="008623B8" w:rsidRPr="00972409">
        <w:rPr>
          <w:b/>
          <w:sz w:val="22"/>
          <w:szCs w:val="22"/>
        </w:rPr>
        <w:t>. Повышение профессиональных компетенц</w:t>
      </w:r>
      <w:r w:rsidRPr="00972409">
        <w:rPr>
          <w:b/>
          <w:sz w:val="22"/>
          <w:szCs w:val="22"/>
        </w:rPr>
        <w:t>ий сотрудников организации. </w:t>
      </w:r>
    </w:p>
    <w:p w14:paraId="018B601F" w14:textId="4D6DA802" w:rsidR="00460A37" w:rsidRPr="00972409" w:rsidRDefault="00460A37" w:rsidP="00C572A6">
      <w:pPr>
        <w:pStyle w:val="a4"/>
        <w:spacing w:line="276" w:lineRule="auto"/>
        <w:ind w:firstLine="851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В МБДОУ д/с № 2</w:t>
      </w:r>
      <w:r w:rsidR="007D52C8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7D52C8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созданы оптимальные условия для повышения образовательного уровня педагогических работников по квалификации с учетом современных требований. Образовательную деятельность осуществляют 1</w:t>
      </w:r>
      <w:r w:rsidR="007D52C8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педагогов, из них 1</w:t>
      </w:r>
      <w:r w:rsidR="007D52C8">
        <w:rPr>
          <w:sz w:val="22"/>
          <w:szCs w:val="22"/>
        </w:rPr>
        <w:t>4</w:t>
      </w:r>
      <w:r w:rsidRPr="00972409">
        <w:rPr>
          <w:sz w:val="22"/>
          <w:szCs w:val="22"/>
        </w:rPr>
        <w:t xml:space="preserve"> воспитателей, педагог-психолог, </w:t>
      </w:r>
      <w:r w:rsidR="007D52C8">
        <w:rPr>
          <w:sz w:val="22"/>
          <w:szCs w:val="22"/>
        </w:rPr>
        <w:t xml:space="preserve">социальный педагог, 2 </w:t>
      </w:r>
      <w:r w:rsidRPr="00972409">
        <w:rPr>
          <w:sz w:val="22"/>
          <w:szCs w:val="22"/>
        </w:rPr>
        <w:t>музыкальны</w:t>
      </w:r>
      <w:r w:rsidR="007D52C8">
        <w:rPr>
          <w:sz w:val="22"/>
          <w:szCs w:val="22"/>
        </w:rPr>
        <w:t>х</w:t>
      </w:r>
      <w:r w:rsidRPr="00972409">
        <w:rPr>
          <w:sz w:val="22"/>
          <w:szCs w:val="22"/>
        </w:rPr>
        <w:t xml:space="preserve"> руководител</w:t>
      </w:r>
      <w:r w:rsidR="007D52C8">
        <w:rPr>
          <w:sz w:val="22"/>
          <w:szCs w:val="22"/>
        </w:rPr>
        <w:t>я</w:t>
      </w:r>
      <w:r w:rsidRPr="00972409">
        <w:rPr>
          <w:sz w:val="22"/>
          <w:szCs w:val="22"/>
        </w:rPr>
        <w:t xml:space="preserve">, старший воспитатель. 100% педагогов имеют профессиональное педагогическое образование, в том числе высшее – </w:t>
      </w:r>
      <w:r w:rsidR="007D52C8">
        <w:rPr>
          <w:sz w:val="22"/>
          <w:szCs w:val="22"/>
        </w:rPr>
        <w:t>58</w:t>
      </w:r>
      <w:r w:rsidRPr="00972409">
        <w:rPr>
          <w:sz w:val="22"/>
          <w:szCs w:val="22"/>
        </w:rPr>
        <w:t xml:space="preserve">%, среднее профессиональное – </w:t>
      </w:r>
      <w:r w:rsidR="007D52C8">
        <w:rPr>
          <w:sz w:val="22"/>
          <w:szCs w:val="22"/>
        </w:rPr>
        <w:t>42</w:t>
      </w:r>
      <w:r w:rsidRPr="00972409">
        <w:rPr>
          <w:sz w:val="22"/>
          <w:szCs w:val="22"/>
        </w:rPr>
        <w:t>%</w:t>
      </w:r>
      <w:r w:rsidR="007D52C8">
        <w:rPr>
          <w:sz w:val="22"/>
          <w:szCs w:val="22"/>
        </w:rPr>
        <w:t>.</w:t>
      </w:r>
      <w:r w:rsidRPr="00972409">
        <w:rPr>
          <w:sz w:val="22"/>
          <w:szCs w:val="22"/>
        </w:rPr>
        <w:t xml:space="preserve"> Педагоги ДОО мотивированы на саморазвитие и профессиональный рост. Повышают свои компетенции, работая по индивидуальным планам самообразования.</w:t>
      </w:r>
    </w:p>
    <w:p w14:paraId="5AF339DC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Повышение квалификации охватывает всех педагогов и проходит по перспективному плану, через различные формы (очно, дистанционно):</w:t>
      </w:r>
    </w:p>
    <w:p w14:paraId="3FFF9A65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курсы повышения квалификации, </w:t>
      </w:r>
    </w:p>
    <w:p w14:paraId="4BD2E218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 xml:space="preserve">- вебинары, </w:t>
      </w:r>
    </w:p>
    <w:p w14:paraId="74387E8B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обучающие семинары,</w:t>
      </w:r>
    </w:p>
    <w:p w14:paraId="365B93CE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семинары-практикумы,</w:t>
      </w:r>
    </w:p>
    <w:p w14:paraId="724222AB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ММО</w:t>
      </w:r>
    </w:p>
    <w:p w14:paraId="6E38FC58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Курсовую подготовку на сегодняшний день имеют 100% педагогических работников.</w:t>
      </w:r>
    </w:p>
    <w:p w14:paraId="1B35B07C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Аттестация педагогов является стимулом непрерывного повышения профессиональной квалификации и компетентности, хорошим показателем творческой деятельности, механизмом совершенствования управления качеством образования.</w:t>
      </w:r>
    </w:p>
    <w:p w14:paraId="75C049E7" w14:textId="5EF05C2B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ДОО наблюдаются </w:t>
      </w:r>
      <w:r w:rsidR="008C49A8" w:rsidRPr="00972409">
        <w:rPr>
          <w:sz w:val="22"/>
          <w:szCs w:val="22"/>
        </w:rPr>
        <w:t>следующие</w:t>
      </w:r>
      <w:r w:rsidRPr="00972409">
        <w:rPr>
          <w:sz w:val="22"/>
          <w:szCs w:val="22"/>
        </w:rPr>
        <w:t xml:space="preserve"> результаты по показателям:</w:t>
      </w:r>
      <w:r w:rsidR="007D52C8">
        <w:rPr>
          <w:sz w:val="22"/>
          <w:szCs w:val="22"/>
        </w:rPr>
        <w:t xml:space="preserve"> высшая квалификационная категория – 63%, </w:t>
      </w:r>
      <w:r w:rsidRPr="00972409">
        <w:rPr>
          <w:sz w:val="22"/>
          <w:szCs w:val="22"/>
        </w:rPr>
        <w:t xml:space="preserve"> первая квалификационная категория – </w:t>
      </w:r>
      <w:r w:rsidR="007D52C8">
        <w:rPr>
          <w:sz w:val="22"/>
          <w:szCs w:val="22"/>
        </w:rPr>
        <w:t>10,5</w:t>
      </w:r>
      <w:r w:rsidRPr="00972409">
        <w:rPr>
          <w:sz w:val="22"/>
          <w:szCs w:val="22"/>
        </w:rPr>
        <w:t>%,</w:t>
      </w:r>
      <w:r w:rsidR="008C49A8" w:rsidRPr="00972409">
        <w:rPr>
          <w:sz w:val="22"/>
          <w:szCs w:val="22"/>
        </w:rPr>
        <w:t xml:space="preserve"> соответствуют занимаемой должности – </w:t>
      </w:r>
      <w:r w:rsidR="007D52C8">
        <w:rPr>
          <w:sz w:val="22"/>
          <w:szCs w:val="22"/>
        </w:rPr>
        <w:t>5,</w:t>
      </w:r>
      <w:r w:rsidR="00F97637">
        <w:rPr>
          <w:sz w:val="22"/>
          <w:szCs w:val="22"/>
        </w:rPr>
        <w:t>5</w:t>
      </w:r>
      <w:r w:rsidR="008C49A8" w:rsidRPr="00972409">
        <w:rPr>
          <w:sz w:val="22"/>
          <w:szCs w:val="22"/>
        </w:rPr>
        <w:t>%,</w:t>
      </w:r>
      <w:r w:rsidRPr="00972409">
        <w:rPr>
          <w:sz w:val="22"/>
          <w:szCs w:val="22"/>
        </w:rPr>
        <w:t xml:space="preserve"> </w:t>
      </w:r>
      <w:r w:rsidR="008C49A8" w:rsidRPr="00972409">
        <w:rPr>
          <w:sz w:val="22"/>
          <w:szCs w:val="22"/>
        </w:rPr>
        <w:t xml:space="preserve">не подлежат аттестации – </w:t>
      </w:r>
      <w:r w:rsidR="00F97637">
        <w:rPr>
          <w:sz w:val="22"/>
          <w:szCs w:val="22"/>
        </w:rPr>
        <w:t>21</w:t>
      </w:r>
      <w:r w:rsidR="008C49A8" w:rsidRPr="00972409">
        <w:rPr>
          <w:sz w:val="22"/>
          <w:szCs w:val="22"/>
        </w:rPr>
        <w:t>%</w:t>
      </w:r>
      <w:r w:rsidRPr="00972409">
        <w:rPr>
          <w:sz w:val="22"/>
          <w:szCs w:val="22"/>
        </w:rPr>
        <w:t xml:space="preserve"> (менее 2 лет в ДОО).</w:t>
      </w:r>
    </w:p>
    <w:p w14:paraId="6CE02058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Ежегодно педагоги ДОО повышают свой профессионализм через открытые показы мероприятий с презентацией профессионального мастерства, (НОД, досуги, развлечения, праздники), </w:t>
      </w:r>
      <w:proofErr w:type="spellStart"/>
      <w:r w:rsidRPr="00972409">
        <w:rPr>
          <w:sz w:val="22"/>
          <w:szCs w:val="22"/>
        </w:rPr>
        <w:t>взаимопосещение</w:t>
      </w:r>
      <w:proofErr w:type="spellEnd"/>
      <w:r w:rsidRPr="00972409">
        <w:rPr>
          <w:sz w:val="22"/>
          <w:szCs w:val="22"/>
        </w:rPr>
        <w:t xml:space="preserve"> различных видов деятельности, участие в конкурсах профессионального мастерства.</w:t>
      </w:r>
    </w:p>
    <w:p w14:paraId="6D45D2DE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Одним из показателей наличия профессионального мастерства является транслирование своего опыта:</w:t>
      </w:r>
    </w:p>
    <w:p w14:paraId="2AB77514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публикации на своих персональных сайтах, на сайтах различных интернет - сообществ, в интернет-журналах;</w:t>
      </w:r>
    </w:p>
    <w:p w14:paraId="5B133F6E" w14:textId="460CCBB1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выступления на </w:t>
      </w:r>
      <w:r w:rsidR="00F97637">
        <w:rPr>
          <w:sz w:val="22"/>
          <w:szCs w:val="22"/>
        </w:rPr>
        <w:t xml:space="preserve">ММО, </w:t>
      </w:r>
      <w:r w:rsidRPr="00972409">
        <w:rPr>
          <w:sz w:val="22"/>
          <w:szCs w:val="22"/>
        </w:rPr>
        <w:t>педсоветах, семинарах, круглых столах;</w:t>
      </w:r>
    </w:p>
    <w:p w14:paraId="0C753D86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проведение практикумов и мастер-классов.</w:t>
      </w:r>
    </w:p>
    <w:p w14:paraId="08C5FA00" w14:textId="77777777" w:rsidR="002E51D7" w:rsidRPr="00036C05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036C05">
        <w:rPr>
          <w:i/>
          <w:iCs/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2.11</w:t>
      </w:r>
      <w:r w:rsidR="008623B8" w:rsidRPr="00036C05">
        <w:rPr>
          <w:b/>
          <w:i/>
          <w:iCs/>
          <w:sz w:val="22"/>
          <w:szCs w:val="22"/>
        </w:rPr>
        <w:t>. Обеспечение защиты прав воспитанников (обучающихся), находящихся на полном го</w:t>
      </w:r>
      <w:r w:rsidRPr="00036C05">
        <w:rPr>
          <w:b/>
          <w:i/>
          <w:iCs/>
          <w:sz w:val="22"/>
          <w:szCs w:val="22"/>
        </w:rPr>
        <w:t>сударственном обеспечении. </w:t>
      </w:r>
    </w:p>
    <w:p w14:paraId="3EC50F26" w14:textId="04C5E433" w:rsidR="00A824CB" w:rsidRDefault="00A824CB" w:rsidP="00C572A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в </w:t>
      </w:r>
      <w:r w:rsidR="00721B28" w:rsidRPr="00972409">
        <w:rPr>
          <w:sz w:val="22"/>
          <w:szCs w:val="22"/>
        </w:rPr>
        <w:t>МБДОУ д/с № 2</w:t>
      </w:r>
      <w:r w:rsidR="00F97637">
        <w:rPr>
          <w:sz w:val="22"/>
          <w:szCs w:val="22"/>
        </w:rPr>
        <w:t>9</w:t>
      </w:r>
      <w:r w:rsidR="00721B28" w:rsidRPr="00972409">
        <w:rPr>
          <w:sz w:val="22"/>
          <w:szCs w:val="22"/>
        </w:rPr>
        <w:t xml:space="preserve"> «</w:t>
      </w:r>
      <w:r w:rsidR="00F97637">
        <w:rPr>
          <w:sz w:val="22"/>
          <w:szCs w:val="22"/>
        </w:rPr>
        <w:t>Светлячок</w:t>
      </w:r>
      <w:r w:rsidR="00721B28" w:rsidRPr="00972409">
        <w:rPr>
          <w:sz w:val="22"/>
          <w:szCs w:val="22"/>
        </w:rPr>
        <w:t>» воспитанник</w:t>
      </w:r>
      <w:r>
        <w:rPr>
          <w:sz w:val="22"/>
          <w:szCs w:val="22"/>
        </w:rPr>
        <w:t>ов</w:t>
      </w:r>
      <w:r w:rsidR="00721B28" w:rsidRPr="00972409">
        <w:rPr>
          <w:sz w:val="22"/>
          <w:szCs w:val="22"/>
        </w:rPr>
        <w:t xml:space="preserve"> (обучающиеся), находящихся на полном государственном обеспечении</w:t>
      </w:r>
      <w:r>
        <w:rPr>
          <w:sz w:val="22"/>
          <w:szCs w:val="22"/>
        </w:rPr>
        <w:t>:</w:t>
      </w:r>
    </w:p>
    <w:p w14:paraId="295AFA14" w14:textId="63224A96" w:rsidR="00A824CB" w:rsidRDefault="00A824CB" w:rsidP="00C572A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2020 год – </w:t>
      </w:r>
      <w:r w:rsidR="00F31049">
        <w:rPr>
          <w:sz w:val="22"/>
          <w:szCs w:val="22"/>
        </w:rPr>
        <w:t>1 чел.,</w:t>
      </w:r>
    </w:p>
    <w:p w14:paraId="5C5C70CE" w14:textId="35943548" w:rsidR="00A824CB" w:rsidRDefault="00A824CB" w:rsidP="00C572A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2021 год – отсутствуют</w:t>
      </w:r>
      <w:r w:rsidR="00F31049">
        <w:rPr>
          <w:sz w:val="22"/>
          <w:szCs w:val="22"/>
        </w:rPr>
        <w:t>,</w:t>
      </w:r>
    </w:p>
    <w:p w14:paraId="2E148DF2" w14:textId="1AE1D923" w:rsidR="00721B28" w:rsidRPr="00972409" w:rsidRDefault="00A824CB" w:rsidP="00C572A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2022 год -</w:t>
      </w:r>
      <w:r w:rsidR="00721B28" w:rsidRPr="00972409">
        <w:rPr>
          <w:sz w:val="22"/>
          <w:szCs w:val="22"/>
        </w:rPr>
        <w:t xml:space="preserve"> отсутствуют.</w:t>
      </w:r>
    </w:p>
    <w:p w14:paraId="65963C60" w14:textId="039DCCAE" w:rsidR="003931E8" w:rsidRPr="00972409" w:rsidRDefault="00721B2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</w:t>
      </w:r>
      <w:r w:rsidR="003931E8" w:rsidRPr="00972409">
        <w:rPr>
          <w:sz w:val="22"/>
          <w:szCs w:val="22"/>
        </w:rPr>
        <w:t xml:space="preserve">     Педагогические работники повышают свою квалификацию в области инклюзивного образования в соответствии с планом курсовой подготовки. На сегодняшний день </w:t>
      </w:r>
      <w:r w:rsidR="00F97637">
        <w:rPr>
          <w:sz w:val="22"/>
          <w:szCs w:val="22"/>
        </w:rPr>
        <w:t>26</w:t>
      </w:r>
      <w:r w:rsidR="003931E8" w:rsidRPr="00972409">
        <w:rPr>
          <w:sz w:val="22"/>
          <w:szCs w:val="22"/>
        </w:rPr>
        <w:t>% педагогов прошли курсы по работе с детьми с ОВЗ.</w:t>
      </w:r>
    </w:p>
    <w:p w14:paraId="4F97294F" w14:textId="77777777" w:rsidR="00721B28" w:rsidRPr="00972409" w:rsidRDefault="00721B28" w:rsidP="00C572A6">
      <w:pPr>
        <w:spacing w:line="276" w:lineRule="auto"/>
        <w:ind w:firstLine="567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Права воспитанников закреплены в Уставе ДОО и утвержденных локальных актах.</w:t>
      </w:r>
    </w:p>
    <w:p w14:paraId="75188DE5" w14:textId="205B5319" w:rsidR="00721B28" w:rsidRPr="00972409" w:rsidRDefault="00721B28" w:rsidP="00C572A6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72409">
        <w:rPr>
          <w:sz w:val="22"/>
          <w:szCs w:val="22"/>
        </w:rPr>
        <w:t xml:space="preserve">     В МБДОУ д/с № 2</w:t>
      </w:r>
      <w:r w:rsidR="00E0356A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E0356A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созданы с</w:t>
      </w:r>
      <w:r w:rsidRPr="00972409">
        <w:rPr>
          <w:sz w:val="22"/>
          <w:szCs w:val="22"/>
          <w:shd w:val="clear" w:color="auto" w:fill="FFFFFF"/>
        </w:rPr>
        <w:t>пециальные условия для детей с ОВЗ:</w:t>
      </w:r>
    </w:p>
    <w:p w14:paraId="4A086DFF" w14:textId="77777777" w:rsidR="00721B28" w:rsidRPr="008B060B" w:rsidRDefault="00721B28" w:rsidP="008B060B">
      <w:pPr>
        <w:pStyle w:val="a3"/>
        <w:numPr>
          <w:ilvl w:val="0"/>
          <w:numId w:val="15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8B060B">
        <w:rPr>
          <w:sz w:val="22"/>
          <w:szCs w:val="22"/>
          <w:shd w:val="clear" w:color="auto" w:fill="FFFFFF"/>
        </w:rPr>
        <w:t>доступная среда;</w:t>
      </w:r>
    </w:p>
    <w:p w14:paraId="4070A761" w14:textId="77777777" w:rsidR="00721B28" w:rsidRPr="008B060B" w:rsidRDefault="00721B28" w:rsidP="008B060B">
      <w:pPr>
        <w:pStyle w:val="a3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B060B">
        <w:rPr>
          <w:sz w:val="22"/>
          <w:szCs w:val="22"/>
          <w:shd w:val="clear" w:color="auto" w:fill="FFFFFF"/>
        </w:rPr>
        <w:t>безопасная развивающая среда, в том числе на участке.</w:t>
      </w:r>
    </w:p>
    <w:p w14:paraId="54BCAB7D" w14:textId="2717C487" w:rsidR="00113B96" w:rsidRPr="00972409" w:rsidRDefault="00E0356A" w:rsidP="00C572A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</w:t>
      </w:r>
    </w:p>
    <w:p w14:paraId="332732F8" w14:textId="70FB0CED" w:rsidR="00BD6138" w:rsidRPr="00036C05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036C05">
        <w:rPr>
          <w:b/>
          <w:i/>
          <w:iCs/>
          <w:sz w:val="22"/>
          <w:szCs w:val="22"/>
        </w:rPr>
        <w:t>2.12</w:t>
      </w:r>
      <w:r w:rsidR="008623B8" w:rsidRPr="00036C05">
        <w:rPr>
          <w:b/>
          <w:i/>
          <w:iCs/>
          <w:sz w:val="22"/>
          <w:szCs w:val="22"/>
        </w:rPr>
        <w:t>. Обеспечение выполнен</w:t>
      </w:r>
      <w:r w:rsidRPr="00036C05">
        <w:rPr>
          <w:b/>
          <w:i/>
          <w:iCs/>
          <w:sz w:val="22"/>
          <w:szCs w:val="22"/>
        </w:rPr>
        <w:t>ия муниципального задания. </w:t>
      </w:r>
    </w:p>
    <w:p w14:paraId="01DB2193" w14:textId="6E2EA6FF" w:rsidR="00BD6138" w:rsidRPr="00972409" w:rsidRDefault="00BD613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МБДОУ д/с № 2</w:t>
      </w:r>
      <w:r w:rsidR="00E0356A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E0356A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 xml:space="preserve">»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</w:t>
      </w:r>
    </w:p>
    <w:p w14:paraId="4EA3B0D6" w14:textId="77777777" w:rsidR="00BD6138" w:rsidRPr="00972409" w:rsidRDefault="00BD613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Реализация основных общеобразовательных программ дошкольного образования выполняется на 100%</w:t>
      </w:r>
    </w:p>
    <w:p w14:paraId="78C3D091" w14:textId="648117D9" w:rsidR="00BD6138" w:rsidRPr="00972409" w:rsidRDefault="00BD613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Показатель качества муниципальной услуги за 202</w:t>
      </w:r>
      <w:r w:rsidR="00E0356A">
        <w:rPr>
          <w:sz w:val="22"/>
          <w:szCs w:val="22"/>
        </w:rPr>
        <w:t>2</w:t>
      </w:r>
      <w:r w:rsidRPr="00972409">
        <w:rPr>
          <w:sz w:val="22"/>
          <w:szCs w:val="22"/>
        </w:rPr>
        <w:t>г.: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134"/>
        <w:gridCol w:w="3509"/>
      </w:tblGrid>
      <w:tr w:rsidR="00BD6138" w:rsidRPr="00972409" w14:paraId="1CBF1E1C" w14:textId="77777777" w:rsidTr="00E85EB1">
        <w:tc>
          <w:tcPr>
            <w:tcW w:w="675" w:type="dxa"/>
          </w:tcPr>
          <w:p w14:paraId="0B253ED1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2EE7A06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14:paraId="07009BE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14:paraId="3D68DD2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3509" w:type="dxa"/>
          </w:tcPr>
          <w:p w14:paraId="7AF8256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Примечания</w:t>
            </w:r>
          </w:p>
        </w:tc>
      </w:tr>
      <w:tr w:rsidR="00BD6138" w:rsidRPr="00972409" w14:paraId="79F64653" w14:textId="77777777" w:rsidTr="00E85EB1">
        <w:tc>
          <w:tcPr>
            <w:tcW w:w="675" w:type="dxa"/>
          </w:tcPr>
          <w:p w14:paraId="6AF2D53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0EB606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удовлетворенность родителей (законных представителей)</w:t>
            </w:r>
          </w:p>
        </w:tc>
        <w:tc>
          <w:tcPr>
            <w:tcW w:w="1276" w:type="dxa"/>
          </w:tcPr>
          <w:p w14:paraId="60DEF25D" w14:textId="19B45151" w:rsidR="00BD6138" w:rsidRPr="00036C05" w:rsidRDefault="002B2D5D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6404BF89" w14:textId="18A9591D" w:rsidR="00BD6138" w:rsidRPr="00036C05" w:rsidRDefault="001A387E" w:rsidP="00E0356A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9</w:t>
            </w:r>
            <w:r w:rsidR="00E0356A">
              <w:rPr>
                <w:sz w:val="20"/>
                <w:szCs w:val="20"/>
              </w:rPr>
              <w:t>9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2534E9B3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208C1F58" w14:textId="77777777" w:rsidTr="00E85EB1">
        <w:tc>
          <w:tcPr>
            <w:tcW w:w="675" w:type="dxa"/>
          </w:tcPr>
          <w:p w14:paraId="77F4D73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6F20705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доля дней, проведенных Получателями услуги в группах</w:t>
            </w:r>
          </w:p>
        </w:tc>
        <w:tc>
          <w:tcPr>
            <w:tcW w:w="1276" w:type="dxa"/>
          </w:tcPr>
          <w:p w14:paraId="0E0405CA" w14:textId="342A028C" w:rsidR="00BD6138" w:rsidRPr="00036C05" w:rsidRDefault="002B2D5D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4B5EC7FC" w14:textId="5900ABBC" w:rsidR="00BD6138" w:rsidRPr="00036C05" w:rsidRDefault="00E0356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0E2AF1D5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2DA950BB" w14:textId="77777777" w:rsidTr="00E85EB1">
        <w:tc>
          <w:tcPr>
            <w:tcW w:w="675" w:type="dxa"/>
          </w:tcPr>
          <w:p w14:paraId="3A9B37D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FB9971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доля Получателей услуги, ни разу не болевших</w:t>
            </w:r>
          </w:p>
        </w:tc>
        <w:tc>
          <w:tcPr>
            <w:tcW w:w="1276" w:type="dxa"/>
          </w:tcPr>
          <w:p w14:paraId="3DE5DD0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365CBAF2" w14:textId="08F52F9A" w:rsidR="00BD6138" w:rsidRPr="00036C05" w:rsidRDefault="00E0356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1E7C9D40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31C74F3C" w14:textId="77777777" w:rsidTr="00E85EB1">
        <w:tc>
          <w:tcPr>
            <w:tcW w:w="675" w:type="dxa"/>
          </w:tcPr>
          <w:p w14:paraId="538ADD6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15D104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 xml:space="preserve">доля дней, пропущенных одним </w:t>
            </w:r>
            <w:r w:rsidRPr="00036C05">
              <w:rPr>
                <w:sz w:val="20"/>
                <w:szCs w:val="20"/>
              </w:rPr>
              <w:lastRenderedPageBreak/>
              <w:t>Получателем услуги по болезни</w:t>
            </w:r>
          </w:p>
        </w:tc>
        <w:tc>
          <w:tcPr>
            <w:tcW w:w="1276" w:type="dxa"/>
          </w:tcPr>
          <w:p w14:paraId="3A46A61F" w14:textId="733F709C" w:rsidR="00BD6138" w:rsidRPr="00F8187A" w:rsidRDefault="002B2D5D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B2D5D">
              <w:rPr>
                <w:sz w:val="20"/>
                <w:szCs w:val="20"/>
              </w:rPr>
              <w:lastRenderedPageBreak/>
              <w:t>15,2</w:t>
            </w:r>
            <w:r w:rsidR="00BD6138" w:rsidRPr="002B2D5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435FD8CA" w14:textId="61BBEB59" w:rsidR="00BD6138" w:rsidRPr="00036C05" w:rsidRDefault="00E0356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4F0C9BF1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 xml:space="preserve">наличие низкого иммунитета у </w:t>
            </w:r>
            <w:r w:rsidRPr="00036C05">
              <w:rPr>
                <w:sz w:val="20"/>
                <w:szCs w:val="20"/>
              </w:rPr>
              <w:lastRenderedPageBreak/>
              <w:t>воспитанников, отказ от прохождения процедур вакцинации</w:t>
            </w:r>
            <w:r w:rsidRPr="00036C05">
              <w:rPr>
                <w:sz w:val="20"/>
                <w:szCs w:val="20"/>
              </w:rPr>
              <w:tab/>
            </w:r>
          </w:p>
        </w:tc>
      </w:tr>
      <w:tr w:rsidR="00BD6138" w:rsidRPr="00972409" w14:paraId="6EFEBA3C" w14:textId="77777777" w:rsidTr="00E85EB1">
        <w:tc>
          <w:tcPr>
            <w:tcW w:w="675" w:type="dxa"/>
          </w:tcPr>
          <w:p w14:paraId="46376CB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14:paraId="5753747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Соответствие квалификационного уровня педагогических кадров</w:t>
            </w:r>
          </w:p>
        </w:tc>
        <w:tc>
          <w:tcPr>
            <w:tcW w:w="1276" w:type="dxa"/>
          </w:tcPr>
          <w:p w14:paraId="37A8B37B" w14:textId="3DE54CFD" w:rsidR="00BD6138" w:rsidRPr="00036C05" w:rsidRDefault="002B2D5D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5DFA47E1" w14:textId="657138CB" w:rsidR="00BD6138" w:rsidRPr="00036C05" w:rsidRDefault="00F8187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65A4668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педагогические работники, проработавшие в должности менее 2 лет не подлежат аттестации</w:t>
            </w:r>
          </w:p>
        </w:tc>
      </w:tr>
      <w:tr w:rsidR="00BD6138" w:rsidRPr="00972409" w14:paraId="7366D6ED" w14:textId="77777777" w:rsidTr="00E85EB1">
        <w:tc>
          <w:tcPr>
            <w:tcW w:w="675" w:type="dxa"/>
          </w:tcPr>
          <w:p w14:paraId="3D3B8489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2F58559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Объем муниципальной услуги (число воспитанников)</w:t>
            </w:r>
          </w:p>
        </w:tc>
        <w:tc>
          <w:tcPr>
            <w:tcW w:w="1276" w:type="dxa"/>
          </w:tcPr>
          <w:p w14:paraId="6AD91357" w14:textId="6E782592" w:rsidR="00BD6138" w:rsidRPr="00036C05" w:rsidRDefault="00F8187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387E" w:rsidRPr="00036C05">
              <w:rPr>
                <w:sz w:val="20"/>
                <w:szCs w:val="20"/>
              </w:rPr>
              <w:t xml:space="preserve">5 </w:t>
            </w:r>
            <w:r w:rsidR="00BD6138" w:rsidRPr="00036C05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14:paraId="24C7F05C" w14:textId="605CA675" w:rsidR="00BD6138" w:rsidRPr="00036C05" w:rsidRDefault="00F8187A" w:rsidP="002B2D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2D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9 </w:t>
            </w:r>
            <w:r w:rsidR="00BD6138" w:rsidRPr="00036C05">
              <w:rPr>
                <w:sz w:val="20"/>
                <w:szCs w:val="20"/>
              </w:rPr>
              <w:t>человек</w:t>
            </w:r>
          </w:p>
        </w:tc>
        <w:tc>
          <w:tcPr>
            <w:tcW w:w="3509" w:type="dxa"/>
          </w:tcPr>
          <w:p w14:paraId="255CC7B9" w14:textId="5D6AD222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B503051" w14:textId="77777777" w:rsidR="00BD6138" w:rsidRPr="00036C05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2.13</w:t>
      </w:r>
      <w:r w:rsidR="008623B8" w:rsidRPr="00036C05">
        <w:rPr>
          <w:b/>
          <w:i/>
          <w:iCs/>
          <w:sz w:val="22"/>
          <w:szCs w:val="22"/>
        </w:rPr>
        <w:t>. Наличие (отсутствие) жалоб со стороны общественности на деятельность о</w:t>
      </w:r>
      <w:r w:rsidRPr="00036C05">
        <w:rPr>
          <w:b/>
          <w:i/>
          <w:iCs/>
          <w:sz w:val="22"/>
          <w:szCs w:val="22"/>
        </w:rPr>
        <w:t>бразовательной организации.</w:t>
      </w:r>
    </w:p>
    <w:p w14:paraId="59C326DC" w14:textId="77777777" w:rsidR="00113B96" w:rsidRPr="00972409" w:rsidRDefault="003369E2" w:rsidP="00113B96">
      <w:pPr>
        <w:spacing w:after="200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Жалоб со стороны общественности на деятельность ДОО нет.</w:t>
      </w:r>
    </w:p>
    <w:p w14:paraId="4F3E0E71" w14:textId="7CE60D3F" w:rsidR="00FF374F" w:rsidRPr="00036C05" w:rsidRDefault="00B30096" w:rsidP="00036C05">
      <w:pPr>
        <w:jc w:val="both"/>
        <w:rPr>
          <w:i/>
          <w:iCs/>
          <w:sz w:val="22"/>
          <w:szCs w:val="22"/>
        </w:rPr>
      </w:pPr>
      <w:r w:rsidRPr="00036C05">
        <w:rPr>
          <w:b/>
          <w:i/>
          <w:iCs/>
          <w:sz w:val="22"/>
          <w:szCs w:val="22"/>
        </w:rPr>
        <w:t>2.14</w:t>
      </w:r>
      <w:r w:rsidR="008623B8" w:rsidRPr="00036C05">
        <w:rPr>
          <w:b/>
          <w:i/>
          <w:iCs/>
          <w:sz w:val="22"/>
          <w:szCs w:val="22"/>
        </w:rPr>
        <w:t>. Развитие материально-тех</w:t>
      </w:r>
      <w:r w:rsidRPr="00036C05">
        <w:rPr>
          <w:b/>
          <w:i/>
          <w:iCs/>
          <w:sz w:val="22"/>
          <w:szCs w:val="22"/>
        </w:rPr>
        <w:t>нической базы организации. </w:t>
      </w:r>
    </w:p>
    <w:p w14:paraId="1ABCE855" w14:textId="1E01B12A" w:rsidR="008D2B68" w:rsidRPr="00972409" w:rsidRDefault="008D2B68" w:rsidP="007335B3">
      <w:pPr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</w:t>
      </w:r>
      <w:r w:rsidRPr="007335B3">
        <w:rPr>
          <w:sz w:val="22"/>
          <w:szCs w:val="22"/>
        </w:rPr>
        <w:t>Здани</w:t>
      </w:r>
      <w:r w:rsidR="001A6A08" w:rsidRPr="007335B3">
        <w:rPr>
          <w:sz w:val="22"/>
          <w:szCs w:val="22"/>
        </w:rPr>
        <w:t>я</w:t>
      </w:r>
      <w:r w:rsidRPr="007335B3">
        <w:rPr>
          <w:sz w:val="22"/>
          <w:szCs w:val="22"/>
        </w:rPr>
        <w:t xml:space="preserve"> МБДОУ д/с № 2</w:t>
      </w:r>
      <w:r w:rsidR="007335B3" w:rsidRPr="007335B3">
        <w:rPr>
          <w:sz w:val="22"/>
          <w:szCs w:val="22"/>
        </w:rPr>
        <w:t>9</w:t>
      </w:r>
      <w:r w:rsidRPr="007335B3">
        <w:rPr>
          <w:sz w:val="22"/>
          <w:szCs w:val="22"/>
        </w:rPr>
        <w:t xml:space="preserve"> «</w:t>
      </w:r>
      <w:r w:rsidR="007335B3" w:rsidRPr="007335B3">
        <w:rPr>
          <w:sz w:val="22"/>
          <w:szCs w:val="22"/>
        </w:rPr>
        <w:t>Светлячок</w:t>
      </w:r>
      <w:r w:rsidRPr="007335B3">
        <w:rPr>
          <w:sz w:val="22"/>
          <w:szCs w:val="22"/>
        </w:rPr>
        <w:t>» построен</w:t>
      </w:r>
      <w:r w:rsidR="001A6A08" w:rsidRPr="007335B3">
        <w:rPr>
          <w:sz w:val="22"/>
          <w:szCs w:val="22"/>
        </w:rPr>
        <w:t>ы</w:t>
      </w:r>
      <w:r w:rsidRPr="007335B3">
        <w:rPr>
          <w:sz w:val="22"/>
          <w:szCs w:val="22"/>
        </w:rPr>
        <w:t xml:space="preserve"> по типовому проекту</w:t>
      </w:r>
      <w:r w:rsidR="001A6A08" w:rsidRPr="007335B3">
        <w:rPr>
          <w:sz w:val="22"/>
          <w:szCs w:val="22"/>
        </w:rPr>
        <w:t xml:space="preserve">. По адресу </w:t>
      </w:r>
      <w:r w:rsidR="007335B3" w:rsidRPr="007335B3">
        <w:rPr>
          <w:sz w:val="22"/>
          <w:szCs w:val="22"/>
        </w:rPr>
        <w:t>607018, Нижегородская область,  г. Кулебаки, ул. Адмирала Макарова, д.72</w:t>
      </w:r>
      <w:r w:rsidR="007335B3">
        <w:rPr>
          <w:sz w:val="22"/>
          <w:szCs w:val="22"/>
        </w:rPr>
        <w:t xml:space="preserve">. </w:t>
      </w:r>
      <w:r w:rsidR="001A6A08" w:rsidRPr="007335B3">
        <w:rPr>
          <w:sz w:val="22"/>
          <w:szCs w:val="22"/>
        </w:rPr>
        <w:t xml:space="preserve"> Здание </w:t>
      </w:r>
      <w:r w:rsidRPr="007335B3">
        <w:rPr>
          <w:sz w:val="22"/>
          <w:szCs w:val="22"/>
        </w:rPr>
        <w:t>двухэтажное</w:t>
      </w:r>
      <w:r w:rsidR="001A6A08" w:rsidRPr="007335B3">
        <w:rPr>
          <w:sz w:val="22"/>
          <w:szCs w:val="22"/>
        </w:rPr>
        <w:t xml:space="preserve">, </w:t>
      </w:r>
      <w:r w:rsidR="007335B3" w:rsidRPr="007335B3">
        <w:rPr>
          <w:sz w:val="22"/>
          <w:szCs w:val="22"/>
        </w:rPr>
        <w:t>панель</w:t>
      </w:r>
      <w:r w:rsidR="001A6A08" w:rsidRPr="007335B3">
        <w:rPr>
          <w:sz w:val="22"/>
          <w:szCs w:val="22"/>
        </w:rPr>
        <w:t>ное</w:t>
      </w:r>
      <w:r w:rsidRPr="007335B3">
        <w:rPr>
          <w:sz w:val="22"/>
          <w:szCs w:val="22"/>
        </w:rPr>
        <w:t xml:space="preserve">, общей площадью </w:t>
      </w:r>
      <w:r w:rsidR="001A6A08" w:rsidRPr="007335B3">
        <w:rPr>
          <w:sz w:val="22"/>
          <w:szCs w:val="22"/>
        </w:rPr>
        <w:t>2</w:t>
      </w:r>
      <w:r w:rsidR="007335B3" w:rsidRPr="007335B3">
        <w:rPr>
          <w:sz w:val="22"/>
          <w:szCs w:val="22"/>
        </w:rPr>
        <w:t>197</w:t>
      </w:r>
      <w:r w:rsidR="001A6A08" w:rsidRPr="007335B3">
        <w:rPr>
          <w:sz w:val="22"/>
          <w:szCs w:val="22"/>
        </w:rPr>
        <w:t>,</w:t>
      </w:r>
      <w:r w:rsidR="007335B3" w:rsidRPr="007335B3">
        <w:rPr>
          <w:sz w:val="22"/>
          <w:szCs w:val="22"/>
        </w:rPr>
        <w:t>7</w:t>
      </w:r>
      <w:r w:rsidR="001A6A08" w:rsidRPr="007335B3">
        <w:rPr>
          <w:sz w:val="22"/>
          <w:szCs w:val="22"/>
        </w:rPr>
        <w:t xml:space="preserve"> кв.м.</w:t>
      </w:r>
      <w:r w:rsidR="007335B3" w:rsidRPr="007335B3">
        <w:rPr>
          <w:sz w:val="22"/>
          <w:szCs w:val="22"/>
        </w:rPr>
        <w:t xml:space="preserve"> </w:t>
      </w:r>
      <w:r w:rsidR="001A6A08" w:rsidRPr="007335B3">
        <w:rPr>
          <w:sz w:val="22"/>
          <w:szCs w:val="22"/>
        </w:rPr>
        <w:t xml:space="preserve"> Здания детского сада </w:t>
      </w:r>
      <w:r w:rsidRPr="007335B3">
        <w:rPr>
          <w:sz w:val="22"/>
          <w:szCs w:val="22"/>
        </w:rPr>
        <w:t>име</w:t>
      </w:r>
      <w:r w:rsidR="001A6A08" w:rsidRPr="007335B3">
        <w:rPr>
          <w:sz w:val="22"/>
          <w:szCs w:val="22"/>
        </w:rPr>
        <w:t>ют</w:t>
      </w:r>
      <w:r w:rsidRPr="007335B3">
        <w:rPr>
          <w:sz w:val="22"/>
          <w:szCs w:val="22"/>
        </w:rPr>
        <w:t xml:space="preserve"> все необходимые условия, отвечающие современным санитарно-гигиеническим, педагогическим и эстетическим требованиям.</w:t>
      </w:r>
      <w:r w:rsidRPr="00972409">
        <w:rPr>
          <w:sz w:val="22"/>
          <w:szCs w:val="22"/>
        </w:rPr>
        <w:t xml:space="preserve"> Все помещения соответствуют нормам пожарной безопасности, охраны труда, охраны жизни и здоровья воспитанников и сотрудников ДОО и проходят плановые и внеплановые обследования Госпожнадзора и санитарно-эпидемиологической службы, по итогам проверок имеются соответствующие заключения.</w:t>
      </w:r>
    </w:p>
    <w:p w14:paraId="5C29D234" w14:textId="521B62E6" w:rsidR="008D2B68" w:rsidRPr="00972409" w:rsidRDefault="008D2B6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 </w:t>
      </w: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В </w:t>
      </w:r>
      <w:r w:rsidRPr="00972409">
        <w:rPr>
          <w:sz w:val="22"/>
          <w:szCs w:val="22"/>
        </w:rPr>
        <w:t>МБДОУ д/с № 2</w:t>
      </w:r>
      <w:r w:rsidR="00F8187A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F8187A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 xml:space="preserve">» имеется </w:t>
      </w:r>
      <w:r w:rsidR="0086226C">
        <w:rPr>
          <w:sz w:val="22"/>
          <w:szCs w:val="22"/>
        </w:rPr>
        <w:t>10</w:t>
      </w:r>
      <w:r w:rsidRPr="00972409">
        <w:rPr>
          <w:sz w:val="22"/>
          <w:szCs w:val="22"/>
        </w:rPr>
        <w:t xml:space="preserve"> групповых помещений, в которых создана развивающая предметно-пространственная среда, соответствующая возрастным особенностям воспитанников и ФГОС ДО. Оборудован музыкальн</w:t>
      </w:r>
      <w:r w:rsidR="00F8187A">
        <w:rPr>
          <w:sz w:val="22"/>
          <w:szCs w:val="22"/>
        </w:rPr>
        <w:t xml:space="preserve">ый, </w:t>
      </w:r>
      <w:r w:rsidRPr="00972409">
        <w:rPr>
          <w:sz w:val="22"/>
          <w:szCs w:val="22"/>
        </w:rPr>
        <w:t xml:space="preserve">физкультурный зал, </w:t>
      </w:r>
      <w:r w:rsidR="00957739">
        <w:rPr>
          <w:sz w:val="22"/>
          <w:szCs w:val="22"/>
        </w:rPr>
        <w:t>информационно-</w:t>
      </w:r>
      <w:r w:rsidRPr="00972409">
        <w:rPr>
          <w:sz w:val="22"/>
          <w:szCs w:val="22"/>
        </w:rPr>
        <w:t>методический кабинет оснащен комплектом методической литературы, наглядным и раздаточным материалом, дидактическими пособиями и играми в соответствии с ООП для организации полноценного образовательного процесса, соответствующего требованиям ФГОС ДО.</w:t>
      </w:r>
    </w:p>
    <w:p w14:paraId="4B72001D" w14:textId="77777777" w:rsidR="008D2B68" w:rsidRPr="00972409" w:rsidRDefault="008D2B6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ДОО созданы условия для информатизации образовательного процесса:</w:t>
      </w:r>
    </w:p>
    <w:p w14:paraId="6F7B2F99" w14:textId="77777777" w:rsidR="008D2B68" w:rsidRDefault="008D2B68" w:rsidP="00865CD6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возможность подключения к интернет-сети через связь </w:t>
      </w:r>
      <w:r w:rsidRPr="00972409">
        <w:rPr>
          <w:sz w:val="22"/>
          <w:szCs w:val="22"/>
          <w:lang w:val="en-US"/>
        </w:rPr>
        <w:t>Wi</w:t>
      </w:r>
      <w:r w:rsidRPr="00972409">
        <w:rPr>
          <w:sz w:val="22"/>
          <w:szCs w:val="22"/>
        </w:rPr>
        <w:t>-</w:t>
      </w:r>
      <w:r w:rsidRPr="00972409">
        <w:rPr>
          <w:sz w:val="22"/>
          <w:szCs w:val="22"/>
          <w:lang w:val="en-US"/>
        </w:rPr>
        <w:t>Fi</w:t>
      </w:r>
      <w:r w:rsidRPr="00972409">
        <w:rPr>
          <w:sz w:val="22"/>
          <w:szCs w:val="22"/>
        </w:rPr>
        <w:t>;</w:t>
      </w:r>
    </w:p>
    <w:p w14:paraId="39AD3AB2" w14:textId="4AC9AC4D" w:rsidR="00F8187A" w:rsidRDefault="00F8187A" w:rsidP="00865CD6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 так же:</w:t>
      </w:r>
    </w:p>
    <w:tbl>
      <w:tblPr>
        <w:tblW w:w="9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"/>
        <w:gridCol w:w="4082"/>
        <w:gridCol w:w="1793"/>
        <w:gridCol w:w="2453"/>
      </w:tblGrid>
      <w:tr w:rsidR="00F8187A" w:rsidRPr="00F8187A" w14:paraId="2F75EA32" w14:textId="77777777" w:rsidTr="00F8187A">
        <w:tc>
          <w:tcPr>
            <w:tcW w:w="567" w:type="dxa"/>
          </w:tcPr>
          <w:p w14:paraId="6D2D4F2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  <w:vertAlign w:val="superscript"/>
              </w:rPr>
              <w:t>1</w:t>
            </w:r>
            <w:r w:rsidRPr="00F8187A">
              <w:rPr>
                <w:rFonts w:eastAsiaTheme="minorEastAsia"/>
                <w:sz w:val="22"/>
                <w:szCs w:val="28"/>
              </w:rPr>
              <w:t xml:space="preserve"> №/№</w:t>
            </w:r>
          </w:p>
        </w:tc>
        <w:tc>
          <w:tcPr>
            <w:tcW w:w="4535" w:type="dxa"/>
            <w:gridSpan w:val="2"/>
          </w:tcPr>
          <w:p w14:paraId="7E41B21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bCs/>
                <w:sz w:val="22"/>
                <w:szCs w:val="28"/>
              </w:rPr>
              <w:t>Наименование</w:t>
            </w:r>
          </w:p>
        </w:tc>
        <w:tc>
          <w:tcPr>
            <w:tcW w:w="1793" w:type="dxa"/>
          </w:tcPr>
          <w:p w14:paraId="3959844E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bCs/>
                <w:sz w:val="22"/>
                <w:szCs w:val="28"/>
              </w:rPr>
              <w:t>Количество</w:t>
            </w:r>
          </w:p>
        </w:tc>
        <w:tc>
          <w:tcPr>
            <w:tcW w:w="2453" w:type="dxa"/>
          </w:tcPr>
          <w:p w14:paraId="3A35727D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bCs/>
                <w:sz w:val="22"/>
                <w:szCs w:val="28"/>
              </w:rPr>
              <w:t>Место установки</w:t>
            </w:r>
          </w:p>
        </w:tc>
      </w:tr>
      <w:tr w:rsidR="00F8187A" w:rsidRPr="00F8187A" w14:paraId="30360A18" w14:textId="77777777" w:rsidTr="00F8187A">
        <w:tc>
          <w:tcPr>
            <w:tcW w:w="567" w:type="dxa"/>
            <w:vMerge w:val="restart"/>
          </w:tcPr>
          <w:p w14:paraId="59A6504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453" w:type="dxa"/>
          </w:tcPr>
          <w:p w14:paraId="5C61FAD9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1.</w:t>
            </w:r>
          </w:p>
        </w:tc>
        <w:tc>
          <w:tcPr>
            <w:tcW w:w="4082" w:type="dxa"/>
          </w:tcPr>
          <w:p w14:paraId="35E12EE0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Музыкальный центр</w:t>
            </w:r>
          </w:p>
        </w:tc>
        <w:tc>
          <w:tcPr>
            <w:tcW w:w="1793" w:type="dxa"/>
          </w:tcPr>
          <w:p w14:paraId="1AD00B4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5 шт.</w:t>
            </w:r>
          </w:p>
        </w:tc>
        <w:tc>
          <w:tcPr>
            <w:tcW w:w="2453" w:type="dxa"/>
            <w:vMerge w:val="restart"/>
          </w:tcPr>
          <w:p w14:paraId="3A4CD28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Музыкальный зал/спортивный зал</w:t>
            </w:r>
          </w:p>
        </w:tc>
      </w:tr>
      <w:tr w:rsidR="00F8187A" w:rsidRPr="00F8187A" w14:paraId="39C20D40" w14:textId="77777777" w:rsidTr="00F8187A">
        <w:tc>
          <w:tcPr>
            <w:tcW w:w="567" w:type="dxa"/>
            <w:vMerge/>
          </w:tcPr>
          <w:p w14:paraId="242E0E4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15E60E7D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2.</w:t>
            </w:r>
          </w:p>
        </w:tc>
        <w:tc>
          <w:tcPr>
            <w:tcW w:w="4082" w:type="dxa"/>
          </w:tcPr>
          <w:p w14:paraId="35C68556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Синтезатор</w:t>
            </w:r>
          </w:p>
        </w:tc>
        <w:tc>
          <w:tcPr>
            <w:tcW w:w="1793" w:type="dxa"/>
          </w:tcPr>
          <w:p w14:paraId="1BF6095D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 шт.</w:t>
            </w:r>
          </w:p>
        </w:tc>
        <w:tc>
          <w:tcPr>
            <w:tcW w:w="2453" w:type="dxa"/>
            <w:vMerge/>
          </w:tcPr>
          <w:p w14:paraId="48D1F57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111BCA5F" w14:textId="77777777" w:rsidTr="00F8187A">
        <w:tc>
          <w:tcPr>
            <w:tcW w:w="567" w:type="dxa"/>
            <w:vMerge/>
          </w:tcPr>
          <w:p w14:paraId="64832D3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176B4099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3.</w:t>
            </w:r>
          </w:p>
        </w:tc>
        <w:tc>
          <w:tcPr>
            <w:tcW w:w="4082" w:type="dxa"/>
          </w:tcPr>
          <w:p w14:paraId="0899F35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Пианино</w:t>
            </w:r>
          </w:p>
        </w:tc>
        <w:tc>
          <w:tcPr>
            <w:tcW w:w="1793" w:type="dxa"/>
          </w:tcPr>
          <w:p w14:paraId="15192E9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021C41F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30749B7C" w14:textId="77777777" w:rsidTr="00F8187A">
        <w:tc>
          <w:tcPr>
            <w:tcW w:w="567" w:type="dxa"/>
            <w:vMerge/>
          </w:tcPr>
          <w:p w14:paraId="722F5AF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1DC23011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4.</w:t>
            </w:r>
          </w:p>
        </w:tc>
        <w:tc>
          <w:tcPr>
            <w:tcW w:w="4082" w:type="dxa"/>
          </w:tcPr>
          <w:p w14:paraId="3DBAD0C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Микрофон</w:t>
            </w:r>
          </w:p>
        </w:tc>
        <w:tc>
          <w:tcPr>
            <w:tcW w:w="1793" w:type="dxa"/>
          </w:tcPr>
          <w:p w14:paraId="42E7F22E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574295AB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0C7D4B5B" w14:textId="77777777" w:rsidTr="00F8187A">
        <w:tc>
          <w:tcPr>
            <w:tcW w:w="567" w:type="dxa"/>
            <w:vMerge/>
          </w:tcPr>
          <w:p w14:paraId="047DC02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6740BB41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5.</w:t>
            </w:r>
          </w:p>
        </w:tc>
        <w:tc>
          <w:tcPr>
            <w:tcW w:w="4082" w:type="dxa"/>
          </w:tcPr>
          <w:p w14:paraId="395CA3D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Ноутбук</w:t>
            </w:r>
          </w:p>
        </w:tc>
        <w:tc>
          <w:tcPr>
            <w:tcW w:w="1793" w:type="dxa"/>
          </w:tcPr>
          <w:p w14:paraId="3205AF1E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1F1BE71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7AADF5AD" w14:textId="77777777" w:rsidTr="00F8187A">
        <w:tc>
          <w:tcPr>
            <w:tcW w:w="567" w:type="dxa"/>
            <w:vMerge/>
          </w:tcPr>
          <w:p w14:paraId="3DC0880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1E3011B9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6.</w:t>
            </w:r>
          </w:p>
        </w:tc>
        <w:tc>
          <w:tcPr>
            <w:tcW w:w="4082" w:type="dxa"/>
          </w:tcPr>
          <w:p w14:paraId="3524A61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Проектор</w:t>
            </w:r>
          </w:p>
        </w:tc>
        <w:tc>
          <w:tcPr>
            <w:tcW w:w="1793" w:type="dxa"/>
          </w:tcPr>
          <w:p w14:paraId="5A05CAC7" w14:textId="77777777" w:rsidR="00F8187A" w:rsidRPr="00F8187A" w:rsidRDefault="00F8187A" w:rsidP="00F8187A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2B41142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7B7605B0" w14:textId="77777777" w:rsidTr="00F8187A">
        <w:tc>
          <w:tcPr>
            <w:tcW w:w="567" w:type="dxa"/>
            <w:vMerge/>
          </w:tcPr>
          <w:p w14:paraId="7EB6D6D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475C228F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7.</w:t>
            </w:r>
          </w:p>
        </w:tc>
        <w:tc>
          <w:tcPr>
            <w:tcW w:w="4082" w:type="dxa"/>
          </w:tcPr>
          <w:p w14:paraId="34A6B3E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Интерактивная доска</w:t>
            </w:r>
          </w:p>
        </w:tc>
        <w:tc>
          <w:tcPr>
            <w:tcW w:w="1793" w:type="dxa"/>
          </w:tcPr>
          <w:p w14:paraId="7A5134C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1861D00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0A234E75" w14:textId="77777777" w:rsidTr="00F8187A">
        <w:tc>
          <w:tcPr>
            <w:tcW w:w="567" w:type="dxa"/>
            <w:vMerge/>
          </w:tcPr>
          <w:p w14:paraId="79C521C7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1AADBE6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8.</w:t>
            </w:r>
          </w:p>
        </w:tc>
        <w:tc>
          <w:tcPr>
            <w:tcW w:w="4082" w:type="dxa"/>
          </w:tcPr>
          <w:p w14:paraId="166EAA5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Телевизор</w:t>
            </w:r>
          </w:p>
        </w:tc>
        <w:tc>
          <w:tcPr>
            <w:tcW w:w="1793" w:type="dxa"/>
          </w:tcPr>
          <w:p w14:paraId="2E8ACB6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</w:tcPr>
          <w:p w14:paraId="1DA97CBE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006B7A15" w14:textId="77777777" w:rsidTr="00F8187A">
        <w:tc>
          <w:tcPr>
            <w:tcW w:w="567" w:type="dxa"/>
            <w:vMerge w:val="restart"/>
          </w:tcPr>
          <w:p w14:paraId="0785924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453" w:type="dxa"/>
          </w:tcPr>
          <w:p w14:paraId="2A499B57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1.</w:t>
            </w:r>
          </w:p>
        </w:tc>
        <w:tc>
          <w:tcPr>
            <w:tcW w:w="4082" w:type="dxa"/>
          </w:tcPr>
          <w:p w14:paraId="64D9218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Компьютер</w:t>
            </w:r>
          </w:p>
        </w:tc>
        <w:tc>
          <w:tcPr>
            <w:tcW w:w="1793" w:type="dxa"/>
          </w:tcPr>
          <w:p w14:paraId="78E76E4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 w:val="restart"/>
          </w:tcPr>
          <w:p w14:paraId="617FD717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Кабинет педагога - психолога</w:t>
            </w:r>
          </w:p>
        </w:tc>
      </w:tr>
      <w:tr w:rsidR="00F8187A" w:rsidRPr="00F8187A" w14:paraId="7E723BF6" w14:textId="77777777" w:rsidTr="00F8187A">
        <w:tc>
          <w:tcPr>
            <w:tcW w:w="567" w:type="dxa"/>
            <w:vMerge/>
          </w:tcPr>
          <w:p w14:paraId="36371A3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7AF6B994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2.</w:t>
            </w:r>
          </w:p>
        </w:tc>
        <w:tc>
          <w:tcPr>
            <w:tcW w:w="4082" w:type="dxa"/>
          </w:tcPr>
          <w:p w14:paraId="663A4E2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МФУ (принтер, сканер, копир)</w:t>
            </w:r>
          </w:p>
        </w:tc>
        <w:tc>
          <w:tcPr>
            <w:tcW w:w="1793" w:type="dxa"/>
          </w:tcPr>
          <w:p w14:paraId="65D479CB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23513BD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2E46C058" w14:textId="77777777" w:rsidTr="00F8187A">
        <w:tc>
          <w:tcPr>
            <w:tcW w:w="567" w:type="dxa"/>
            <w:vMerge/>
          </w:tcPr>
          <w:p w14:paraId="7F7352C9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063BE421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3.</w:t>
            </w:r>
          </w:p>
        </w:tc>
        <w:tc>
          <w:tcPr>
            <w:tcW w:w="4082" w:type="dxa"/>
          </w:tcPr>
          <w:p w14:paraId="42AB8A40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Мобильный интерактивный комплекс</w:t>
            </w:r>
          </w:p>
        </w:tc>
        <w:tc>
          <w:tcPr>
            <w:tcW w:w="1793" w:type="dxa"/>
          </w:tcPr>
          <w:p w14:paraId="49E37EE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37896DD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433FD6AE" w14:textId="77777777" w:rsidTr="00F8187A">
        <w:tc>
          <w:tcPr>
            <w:tcW w:w="567" w:type="dxa"/>
            <w:vMerge w:val="restart"/>
          </w:tcPr>
          <w:p w14:paraId="6B4DCC8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sz w:val="22"/>
                <w:szCs w:val="28"/>
              </w:rPr>
              <w:t>3</w:t>
            </w:r>
          </w:p>
        </w:tc>
        <w:tc>
          <w:tcPr>
            <w:tcW w:w="453" w:type="dxa"/>
          </w:tcPr>
          <w:p w14:paraId="22AB5738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1.</w:t>
            </w:r>
          </w:p>
        </w:tc>
        <w:tc>
          <w:tcPr>
            <w:tcW w:w="4082" w:type="dxa"/>
          </w:tcPr>
          <w:p w14:paraId="223DB79E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Компьютер</w:t>
            </w:r>
          </w:p>
        </w:tc>
        <w:tc>
          <w:tcPr>
            <w:tcW w:w="1793" w:type="dxa"/>
          </w:tcPr>
          <w:p w14:paraId="34B9EBA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3 шт.</w:t>
            </w:r>
          </w:p>
        </w:tc>
        <w:tc>
          <w:tcPr>
            <w:tcW w:w="2453" w:type="dxa"/>
            <w:vMerge w:val="restart"/>
          </w:tcPr>
          <w:p w14:paraId="5B9376C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информационно -  методический кабинет</w:t>
            </w:r>
          </w:p>
        </w:tc>
      </w:tr>
      <w:tr w:rsidR="00F8187A" w:rsidRPr="00F8187A" w14:paraId="4C557014" w14:textId="77777777" w:rsidTr="00F8187A">
        <w:tc>
          <w:tcPr>
            <w:tcW w:w="567" w:type="dxa"/>
            <w:vMerge/>
          </w:tcPr>
          <w:p w14:paraId="031BA1C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5619736E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2.</w:t>
            </w:r>
          </w:p>
        </w:tc>
        <w:tc>
          <w:tcPr>
            <w:tcW w:w="4082" w:type="dxa"/>
          </w:tcPr>
          <w:p w14:paraId="296E28A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Проектор</w:t>
            </w:r>
          </w:p>
        </w:tc>
        <w:tc>
          <w:tcPr>
            <w:tcW w:w="1793" w:type="dxa"/>
          </w:tcPr>
          <w:p w14:paraId="0219F8B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396755D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713D2019" w14:textId="77777777" w:rsidTr="00F8187A">
        <w:tc>
          <w:tcPr>
            <w:tcW w:w="567" w:type="dxa"/>
            <w:vMerge/>
          </w:tcPr>
          <w:p w14:paraId="04B97E9E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5B3B3496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3.</w:t>
            </w:r>
          </w:p>
        </w:tc>
        <w:tc>
          <w:tcPr>
            <w:tcW w:w="4082" w:type="dxa"/>
          </w:tcPr>
          <w:p w14:paraId="095D396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Экран</w:t>
            </w:r>
          </w:p>
        </w:tc>
        <w:tc>
          <w:tcPr>
            <w:tcW w:w="1793" w:type="dxa"/>
          </w:tcPr>
          <w:p w14:paraId="586F24BD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3AE1531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2F225435" w14:textId="77777777" w:rsidTr="00F8187A">
        <w:tc>
          <w:tcPr>
            <w:tcW w:w="567" w:type="dxa"/>
            <w:vMerge/>
          </w:tcPr>
          <w:p w14:paraId="5105464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52653076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4.</w:t>
            </w:r>
          </w:p>
        </w:tc>
        <w:tc>
          <w:tcPr>
            <w:tcW w:w="4082" w:type="dxa"/>
          </w:tcPr>
          <w:p w14:paraId="0F00FA9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Ноутбук</w:t>
            </w:r>
          </w:p>
        </w:tc>
        <w:tc>
          <w:tcPr>
            <w:tcW w:w="1793" w:type="dxa"/>
          </w:tcPr>
          <w:p w14:paraId="3399E63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3220CB4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1A4134F1" w14:textId="77777777" w:rsidTr="00F8187A">
        <w:tc>
          <w:tcPr>
            <w:tcW w:w="567" w:type="dxa"/>
            <w:vMerge/>
          </w:tcPr>
          <w:p w14:paraId="530535B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09E9A93C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5.</w:t>
            </w:r>
          </w:p>
        </w:tc>
        <w:tc>
          <w:tcPr>
            <w:tcW w:w="4082" w:type="dxa"/>
          </w:tcPr>
          <w:p w14:paraId="640E25C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Видеокамера</w:t>
            </w:r>
          </w:p>
        </w:tc>
        <w:tc>
          <w:tcPr>
            <w:tcW w:w="1793" w:type="dxa"/>
          </w:tcPr>
          <w:p w14:paraId="0DCC5256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727F573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6CDB5E3F" w14:textId="77777777" w:rsidTr="00F8187A">
        <w:tc>
          <w:tcPr>
            <w:tcW w:w="567" w:type="dxa"/>
            <w:vMerge/>
          </w:tcPr>
          <w:p w14:paraId="5298CD4D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4B08F550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6.</w:t>
            </w:r>
          </w:p>
        </w:tc>
        <w:tc>
          <w:tcPr>
            <w:tcW w:w="4082" w:type="dxa"/>
          </w:tcPr>
          <w:p w14:paraId="31B7DEF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Принтер</w:t>
            </w:r>
          </w:p>
        </w:tc>
        <w:tc>
          <w:tcPr>
            <w:tcW w:w="1793" w:type="dxa"/>
          </w:tcPr>
          <w:p w14:paraId="75F0BE6E" w14:textId="77777777" w:rsidR="00F8187A" w:rsidRPr="00F8187A" w:rsidRDefault="00F8187A" w:rsidP="00F8187A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 xml:space="preserve">2 шт. </w:t>
            </w:r>
          </w:p>
        </w:tc>
        <w:tc>
          <w:tcPr>
            <w:tcW w:w="2453" w:type="dxa"/>
            <w:vMerge/>
          </w:tcPr>
          <w:p w14:paraId="2FC67DF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734C6C0C" w14:textId="77777777" w:rsidTr="00F8187A">
        <w:tc>
          <w:tcPr>
            <w:tcW w:w="567" w:type="dxa"/>
            <w:vMerge/>
          </w:tcPr>
          <w:p w14:paraId="36BB77D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50F1751B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7.</w:t>
            </w:r>
          </w:p>
        </w:tc>
        <w:tc>
          <w:tcPr>
            <w:tcW w:w="4082" w:type="dxa"/>
          </w:tcPr>
          <w:p w14:paraId="5A266C4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МФУ (принтер, сканер, копир)</w:t>
            </w:r>
          </w:p>
        </w:tc>
        <w:tc>
          <w:tcPr>
            <w:tcW w:w="1793" w:type="dxa"/>
          </w:tcPr>
          <w:p w14:paraId="0F145648" w14:textId="77777777" w:rsidR="00F8187A" w:rsidRPr="00F8187A" w:rsidRDefault="00F8187A" w:rsidP="00F8187A">
            <w:pPr>
              <w:autoSpaceDE w:val="0"/>
              <w:autoSpaceDN w:val="0"/>
              <w:adjustRightInd w:val="0"/>
              <w:spacing w:line="274" w:lineRule="exac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1A3EB90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6A199A1F" w14:textId="77777777" w:rsidTr="00F8187A">
        <w:tc>
          <w:tcPr>
            <w:tcW w:w="567" w:type="dxa"/>
            <w:vMerge/>
          </w:tcPr>
          <w:p w14:paraId="55D9FEE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27147ED2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bCs/>
                <w:sz w:val="22"/>
                <w:szCs w:val="28"/>
              </w:rPr>
              <w:t>8.</w:t>
            </w:r>
          </w:p>
        </w:tc>
        <w:tc>
          <w:tcPr>
            <w:tcW w:w="4082" w:type="dxa"/>
          </w:tcPr>
          <w:p w14:paraId="5851F9C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Фотоаппарат</w:t>
            </w:r>
          </w:p>
        </w:tc>
        <w:tc>
          <w:tcPr>
            <w:tcW w:w="1793" w:type="dxa"/>
          </w:tcPr>
          <w:p w14:paraId="5BE85009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7A535610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1BF71B90" w14:textId="77777777" w:rsidTr="00F8187A">
        <w:tc>
          <w:tcPr>
            <w:tcW w:w="567" w:type="dxa"/>
            <w:vMerge/>
          </w:tcPr>
          <w:p w14:paraId="733A904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28BD8E52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bCs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9.</w:t>
            </w:r>
          </w:p>
        </w:tc>
        <w:tc>
          <w:tcPr>
            <w:tcW w:w="4082" w:type="dxa"/>
          </w:tcPr>
          <w:p w14:paraId="0B099EF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Ламинатор</w:t>
            </w:r>
          </w:p>
        </w:tc>
        <w:tc>
          <w:tcPr>
            <w:tcW w:w="1793" w:type="dxa"/>
          </w:tcPr>
          <w:p w14:paraId="0B23D53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 шт.</w:t>
            </w:r>
          </w:p>
        </w:tc>
        <w:tc>
          <w:tcPr>
            <w:tcW w:w="2453" w:type="dxa"/>
            <w:vMerge/>
          </w:tcPr>
          <w:p w14:paraId="78B6E83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0CB0D787" w14:textId="77777777" w:rsidTr="00F8187A">
        <w:tc>
          <w:tcPr>
            <w:tcW w:w="567" w:type="dxa"/>
            <w:vMerge/>
          </w:tcPr>
          <w:p w14:paraId="71E922C6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17E8005E" w14:textId="77777777" w:rsidR="00F8187A" w:rsidRPr="00F8187A" w:rsidRDefault="00F8187A" w:rsidP="00F8187A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10.</w:t>
            </w:r>
          </w:p>
        </w:tc>
        <w:tc>
          <w:tcPr>
            <w:tcW w:w="4082" w:type="dxa"/>
          </w:tcPr>
          <w:p w14:paraId="3A62C22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proofErr w:type="spellStart"/>
            <w:r w:rsidRPr="00F8187A">
              <w:rPr>
                <w:rFonts w:eastAsiaTheme="minorEastAsia"/>
                <w:sz w:val="22"/>
                <w:szCs w:val="28"/>
              </w:rPr>
              <w:t>Брошуратор</w:t>
            </w:r>
            <w:proofErr w:type="spellEnd"/>
          </w:p>
        </w:tc>
        <w:tc>
          <w:tcPr>
            <w:tcW w:w="1793" w:type="dxa"/>
          </w:tcPr>
          <w:p w14:paraId="79BE5DB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171E9E6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5676F89E" w14:textId="77777777" w:rsidTr="00F8187A">
        <w:tc>
          <w:tcPr>
            <w:tcW w:w="567" w:type="dxa"/>
            <w:vMerge w:val="restart"/>
          </w:tcPr>
          <w:p w14:paraId="7749094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sz w:val="22"/>
                <w:szCs w:val="28"/>
              </w:rPr>
              <w:t>4</w:t>
            </w:r>
          </w:p>
        </w:tc>
        <w:tc>
          <w:tcPr>
            <w:tcW w:w="453" w:type="dxa"/>
          </w:tcPr>
          <w:p w14:paraId="47F66560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1.</w:t>
            </w:r>
          </w:p>
        </w:tc>
        <w:tc>
          <w:tcPr>
            <w:tcW w:w="4082" w:type="dxa"/>
          </w:tcPr>
          <w:p w14:paraId="529BF9B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Магнитофон</w:t>
            </w:r>
          </w:p>
        </w:tc>
        <w:tc>
          <w:tcPr>
            <w:tcW w:w="1793" w:type="dxa"/>
          </w:tcPr>
          <w:p w14:paraId="44C74276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10 шт.</w:t>
            </w:r>
          </w:p>
        </w:tc>
        <w:tc>
          <w:tcPr>
            <w:tcW w:w="2453" w:type="dxa"/>
            <w:vMerge w:val="restart"/>
          </w:tcPr>
          <w:p w14:paraId="2B4D7B1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Групповые помещения</w:t>
            </w:r>
          </w:p>
        </w:tc>
      </w:tr>
      <w:tr w:rsidR="00F8187A" w:rsidRPr="00F8187A" w14:paraId="41E2DB19" w14:textId="77777777" w:rsidTr="00F8187A">
        <w:tc>
          <w:tcPr>
            <w:tcW w:w="567" w:type="dxa"/>
            <w:vMerge/>
          </w:tcPr>
          <w:p w14:paraId="2D2C9D2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23953C7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2.</w:t>
            </w:r>
          </w:p>
        </w:tc>
        <w:tc>
          <w:tcPr>
            <w:tcW w:w="4082" w:type="dxa"/>
          </w:tcPr>
          <w:p w14:paraId="2F3D07D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Ноутбук</w:t>
            </w:r>
          </w:p>
        </w:tc>
        <w:tc>
          <w:tcPr>
            <w:tcW w:w="1793" w:type="dxa"/>
          </w:tcPr>
          <w:p w14:paraId="53623A1D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10 шт.</w:t>
            </w:r>
          </w:p>
        </w:tc>
        <w:tc>
          <w:tcPr>
            <w:tcW w:w="2453" w:type="dxa"/>
            <w:vMerge/>
          </w:tcPr>
          <w:p w14:paraId="7A5C4C2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7D80DB2D" w14:textId="77777777" w:rsidTr="00F8187A">
        <w:tc>
          <w:tcPr>
            <w:tcW w:w="567" w:type="dxa"/>
            <w:vMerge/>
          </w:tcPr>
          <w:p w14:paraId="36FC2107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018BE64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3.</w:t>
            </w:r>
          </w:p>
        </w:tc>
        <w:tc>
          <w:tcPr>
            <w:tcW w:w="4082" w:type="dxa"/>
          </w:tcPr>
          <w:p w14:paraId="6F0F133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Интерактивная доска</w:t>
            </w:r>
          </w:p>
        </w:tc>
        <w:tc>
          <w:tcPr>
            <w:tcW w:w="1793" w:type="dxa"/>
          </w:tcPr>
          <w:p w14:paraId="3061908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 шт.</w:t>
            </w:r>
          </w:p>
        </w:tc>
        <w:tc>
          <w:tcPr>
            <w:tcW w:w="2453" w:type="dxa"/>
            <w:vMerge/>
          </w:tcPr>
          <w:p w14:paraId="29F37FF6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5B7AB473" w14:textId="77777777" w:rsidTr="00F8187A">
        <w:tc>
          <w:tcPr>
            <w:tcW w:w="567" w:type="dxa"/>
            <w:vMerge/>
          </w:tcPr>
          <w:p w14:paraId="5365533E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7137622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4.</w:t>
            </w:r>
          </w:p>
        </w:tc>
        <w:tc>
          <w:tcPr>
            <w:tcW w:w="4082" w:type="dxa"/>
          </w:tcPr>
          <w:p w14:paraId="74BCD92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Проекционное оборудование</w:t>
            </w:r>
          </w:p>
        </w:tc>
        <w:tc>
          <w:tcPr>
            <w:tcW w:w="1793" w:type="dxa"/>
          </w:tcPr>
          <w:p w14:paraId="0BE320C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7 шт.</w:t>
            </w:r>
          </w:p>
        </w:tc>
        <w:tc>
          <w:tcPr>
            <w:tcW w:w="2453" w:type="dxa"/>
            <w:vMerge/>
          </w:tcPr>
          <w:p w14:paraId="236E59E0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0BD5B0FC" w14:textId="77777777" w:rsidTr="00F8187A">
        <w:tc>
          <w:tcPr>
            <w:tcW w:w="567" w:type="dxa"/>
            <w:vMerge w:val="restart"/>
          </w:tcPr>
          <w:p w14:paraId="0D6983F6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sz w:val="22"/>
                <w:szCs w:val="28"/>
              </w:rPr>
              <w:t>5</w:t>
            </w:r>
          </w:p>
        </w:tc>
        <w:tc>
          <w:tcPr>
            <w:tcW w:w="453" w:type="dxa"/>
          </w:tcPr>
          <w:p w14:paraId="23F8223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1.</w:t>
            </w:r>
          </w:p>
        </w:tc>
        <w:tc>
          <w:tcPr>
            <w:tcW w:w="4082" w:type="dxa"/>
          </w:tcPr>
          <w:p w14:paraId="0145C4D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Ноутбук</w:t>
            </w:r>
          </w:p>
        </w:tc>
        <w:tc>
          <w:tcPr>
            <w:tcW w:w="1793" w:type="dxa"/>
          </w:tcPr>
          <w:p w14:paraId="6C9D47A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 w:val="restart"/>
          </w:tcPr>
          <w:p w14:paraId="68D3439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кабинет психологической разгрузки</w:t>
            </w:r>
          </w:p>
        </w:tc>
      </w:tr>
      <w:tr w:rsidR="00F8187A" w:rsidRPr="00F8187A" w14:paraId="4502EEE9" w14:textId="77777777" w:rsidTr="00F8187A">
        <w:tc>
          <w:tcPr>
            <w:tcW w:w="567" w:type="dxa"/>
            <w:vMerge/>
          </w:tcPr>
          <w:p w14:paraId="1FF369F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58343DCF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2.</w:t>
            </w:r>
          </w:p>
        </w:tc>
        <w:tc>
          <w:tcPr>
            <w:tcW w:w="4082" w:type="dxa"/>
          </w:tcPr>
          <w:p w14:paraId="6734005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Моноблок</w:t>
            </w:r>
          </w:p>
        </w:tc>
        <w:tc>
          <w:tcPr>
            <w:tcW w:w="1793" w:type="dxa"/>
          </w:tcPr>
          <w:p w14:paraId="50FD26A0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1ABFA3FD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0057C060" w14:textId="77777777" w:rsidTr="00F8187A">
        <w:tc>
          <w:tcPr>
            <w:tcW w:w="567" w:type="dxa"/>
            <w:vMerge/>
          </w:tcPr>
          <w:p w14:paraId="1C943DD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7E15D2E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3.</w:t>
            </w:r>
          </w:p>
        </w:tc>
        <w:tc>
          <w:tcPr>
            <w:tcW w:w="4082" w:type="dxa"/>
          </w:tcPr>
          <w:p w14:paraId="2648A15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proofErr w:type="spellStart"/>
            <w:r w:rsidRPr="00F8187A">
              <w:rPr>
                <w:rFonts w:eastAsiaTheme="minorEastAsia"/>
                <w:sz w:val="22"/>
                <w:szCs w:val="28"/>
              </w:rPr>
              <w:t>Наураша</w:t>
            </w:r>
            <w:proofErr w:type="spellEnd"/>
          </w:p>
        </w:tc>
        <w:tc>
          <w:tcPr>
            <w:tcW w:w="1793" w:type="dxa"/>
          </w:tcPr>
          <w:p w14:paraId="4B61594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70AB8D47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351D7C0F" w14:textId="77777777" w:rsidTr="00F8187A">
        <w:tc>
          <w:tcPr>
            <w:tcW w:w="567" w:type="dxa"/>
            <w:vMerge/>
          </w:tcPr>
          <w:p w14:paraId="417BE5C9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</w:p>
        </w:tc>
        <w:tc>
          <w:tcPr>
            <w:tcW w:w="453" w:type="dxa"/>
          </w:tcPr>
          <w:p w14:paraId="492B31BA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4.</w:t>
            </w:r>
          </w:p>
        </w:tc>
        <w:tc>
          <w:tcPr>
            <w:tcW w:w="4082" w:type="dxa"/>
          </w:tcPr>
          <w:p w14:paraId="191F8F67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Стол д/рисования песком</w:t>
            </w:r>
          </w:p>
        </w:tc>
        <w:tc>
          <w:tcPr>
            <w:tcW w:w="1793" w:type="dxa"/>
          </w:tcPr>
          <w:p w14:paraId="6ACD2C4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5C293D3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6AB3C704" w14:textId="77777777" w:rsidTr="00F8187A">
        <w:tc>
          <w:tcPr>
            <w:tcW w:w="567" w:type="dxa"/>
            <w:vMerge w:val="restart"/>
          </w:tcPr>
          <w:p w14:paraId="472D1D92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8"/>
              </w:rPr>
            </w:pPr>
            <w:r w:rsidRPr="00F8187A">
              <w:rPr>
                <w:rFonts w:eastAsiaTheme="minorEastAsia"/>
                <w:b/>
                <w:sz w:val="22"/>
                <w:szCs w:val="28"/>
              </w:rPr>
              <w:t>6.</w:t>
            </w:r>
          </w:p>
        </w:tc>
        <w:tc>
          <w:tcPr>
            <w:tcW w:w="453" w:type="dxa"/>
          </w:tcPr>
          <w:p w14:paraId="28D446E1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1.</w:t>
            </w:r>
          </w:p>
        </w:tc>
        <w:tc>
          <w:tcPr>
            <w:tcW w:w="4082" w:type="dxa"/>
          </w:tcPr>
          <w:p w14:paraId="72AFDB3C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Ноутбук</w:t>
            </w:r>
          </w:p>
        </w:tc>
        <w:tc>
          <w:tcPr>
            <w:tcW w:w="1793" w:type="dxa"/>
          </w:tcPr>
          <w:p w14:paraId="5F7A8129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 w:val="restart"/>
          </w:tcPr>
          <w:p w14:paraId="79B9DF2D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Спортивный зал</w:t>
            </w:r>
          </w:p>
        </w:tc>
      </w:tr>
      <w:tr w:rsidR="00F8187A" w:rsidRPr="00F8187A" w14:paraId="1618940E" w14:textId="77777777" w:rsidTr="00F8187A">
        <w:tc>
          <w:tcPr>
            <w:tcW w:w="567" w:type="dxa"/>
            <w:vMerge/>
          </w:tcPr>
          <w:p w14:paraId="0DE6E675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453" w:type="dxa"/>
          </w:tcPr>
          <w:p w14:paraId="6E23CF99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2.</w:t>
            </w:r>
          </w:p>
        </w:tc>
        <w:tc>
          <w:tcPr>
            <w:tcW w:w="4082" w:type="dxa"/>
          </w:tcPr>
          <w:p w14:paraId="6EE00A27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Магнитофон</w:t>
            </w:r>
          </w:p>
        </w:tc>
        <w:tc>
          <w:tcPr>
            <w:tcW w:w="1793" w:type="dxa"/>
          </w:tcPr>
          <w:p w14:paraId="23F277D3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27EBA4A8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  <w:tr w:rsidR="00F8187A" w:rsidRPr="00F8187A" w14:paraId="3B8A09F8" w14:textId="77777777" w:rsidTr="00F8187A">
        <w:tc>
          <w:tcPr>
            <w:tcW w:w="567" w:type="dxa"/>
            <w:vMerge/>
          </w:tcPr>
          <w:p w14:paraId="47F49A74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  <w:tc>
          <w:tcPr>
            <w:tcW w:w="453" w:type="dxa"/>
          </w:tcPr>
          <w:p w14:paraId="0DD624EB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3.</w:t>
            </w:r>
          </w:p>
        </w:tc>
        <w:tc>
          <w:tcPr>
            <w:tcW w:w="4082" w:type="dxa"/>
          </w:tcPr>
          <w:p w14:paraId="6B52F780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Пианино</w:t>
            </w:r>
          </w:p>
        </w:tc>
        <w:tc>
          <w:tcPr>
            <w:tcW w:w="1793" w:type="dxa"/>
          </w:tcPr>
          <w:p w14:paraId="68EDE92D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  <w:r w:rsidRPr="00F8187A">
              <w:rPr>
                <w:rFonts w:eastAsiaTheme="minorEastAsia"/>
                <w:sz w:val="22"/>
                <w:szCs w:val="28"/>
              </w:rPr>
              <w:t>1 шт.</w:t>
            </w:r>
          </w:p>
        </w:tc>
        <w:tc>
          <w:tcPr>
            <w:tcW w:w="2453" w:type="dxa"/>
            <w:vMerge/>
          </w:tcPr>
          <w:p w14:paraId="0A1750F9" w14:textId="77777777" w:rsidR="00F8187A" w:rsidRPr="00F8187A" w:rsidRDefault="00F8187A" w:rsidP="00F8187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8"/>
              </w:rPr>
            </w:pPr>
          </w:p>
        </w:tc>
      </w:tr>
    </w:tbl>
    <w:p w14:paraId="6A077B45" w14:textId="77777777" w:rsidR="00F8187A" w:rsidRPr="00972409" w:rsidRDefault="00F8187A" w:rsidP="00F8187A">
      <w:pPr>
        <w:spacing w:line="276" w:lineRule="auto"/>
        <w:ind w:left="720"/>
        <w:jc w:val="both"/>
        <w:rPr>
          <w:sz w:val="22"/>
          <w:szCs w:val="22"/>
        </w:rPr>
      </w:pPr>
    </w:p>
    <w:p w14:paraId="3E6C3BF4" w14:textId="7AEBB262" w:rsidR="00957739" w:rsidRDefault="008D2B68" w:rsidP="00957739">
      <w:pPr>
        <w:spacing w:line="276" w:lineRule="auto"/>
        <w:ind w:firstLine="284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  В </w:t>
      </w:r>
      <w:r w:rsidR="00561DEB" w:rsidRPr="00972409">
        <w:rPr>
          <w:sz w:val="22"/>
          <w:szCs w:val="22"/>
        </w:rPr>
        <w:t>МБДОУ д/с № 2</w:t>
      </w:r>
      <w:r w:rsidR="00F8187A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F8187A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имеется медицинский</w:t>
      </w:r>
      <w:r w:rsidR="00957739">
        <w:rPr>
          <w:sz w:val="22"/>
          <w:szCs w:val="22"/>
        </w:rPr>
        <w:t>, процедурный</w:t>
      </w:r>
      <w:r w:rsidRPr="00972409">
        <w:rPr>
          <w:sz w:val="22"/>
          <w:szCs w:val="22"/>
        </w:rPr>
        <w:t xml:space="preserve"> кабинет</w:t>
      </w:r>
      <w:r w:rsidR="00957739">
        <w:rPr>
          <w:sz w:val="22"/>
          <w:szCs w:val="22"/>
        </w:rPr>
        <w:t>ы, изолятор,</w:t>
      </w:r>
      <w:r w:rsidRPr="00972409">
        <w:rPr>
          <w:sz w:val="22"/>
          <w:szCs w:val="22"/>
        </w:rPr>
        <w:t xml:space="preserve"> пищеблок, </w:t>
      </w:r>
      <w:r w:rsidR="00957739">
        <w:rPr>
          <w:sz w:val="22"/>
          <w:szCs w:val="22"/>
        </w:rPr>
        <w:t xml:space="preserve">которые </w:t>
      </w:r>
      <w:r w:rsidRPr="00972409">
        <w:rPr>
          <w:sz w:val="22"/>
          <w:szCs w:val="22"/>
        </w:rPr>
        <w:t xml:space="preserve">оснащены необходимым оборудованием. </w:t>
      </w:r>
    </w:p>
    <w:p w14:paraId="7DED33C8" w14:textId="16BC9804" w:rsidR="008D2B68" w:rsidRPr="00972409" w:rsidRDefault="008D2B68" w:rsidP="00957739">
      <w:pPr>
        <w:spacing w:line="276" w:lineRule="auto"/>
        <w:ind w:firstLine="426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На территории ДОО расположены </w:t>
      </w:r>
      <w:r w:rsidR="00957739">
        <w:rPr>
          <w:sz w:val="22"/>
          <w:szCs w:val="22"/>
        </w:rPr>
        <w:t>10</w:t>
      </w:r>
      <w:r w:rsidRPr="00972409">
        <w:rPr>
          <w:sz w:val="22"/>
          <w:szCs w:val="22"/>
        </w:rPr>
        <w:t xml:space="preserve"> прогулочных</w:t>
      </w:r>
      <w:r w:rsidR="00957739">
        <w:rPr>
          <w:sz w:val="22"/>
          <w:szCs w:val="22"/>
        </w:rPr>
        <w:t xml:space="preserve"> участков,</w:t>
      </w:r>
      <w:r w:rsidRPr="00972409">
        <w:rPr>
          <w:sz w:val="22"/>
          <w:szCs w:val="22"/>
        </w:rPr>
        <w:t xml:space="preserve"> спортивная </w:t>
      </w:r>
      <w:r w:rsidR="00957739">
        <w:rPr>
          <w:sz w:val="22"/>
          <w:szCs w:val="22"/>
        </w:rPr>
        <w:t>и</w:t>
      </w:r>
      <w:r w:rsidRPr="00972409">
        <w:rPr>
          <w:sz w:val="22"/>
          <w:szCs w:val="22"/>
        </w:rPr>
        <w:t xml:space="preserve"> </w:t>
      </w:r>
      <w:r w:rsidR="00957739">
        <w:rPr>
          <w:sz w:val="22"/>
          <w:szCs w:val="22"/>
        </w:rPr>
        <w:t xml:space="preserve">сказочно-развлекательная площадки, </w:t>
      </w:r>
      <w:r w:rsidRPr="00972409">
        <w:rPr>
          <w:sz w:val="22"/>
          <w:szCs w:val="22"/>
        </w:rPr>
        <w:t>оснащенные современным игровым и спортивным оборудованием, соответствующим возрастным особенностям воспитанников и ФГОС ДО.</w:t>
      </w:r>
    </w:p>
    <w:p w14:paraId="6A4DE91A" w14:textId="01082664" w:rsidR="00F06B05" w:rsidRDefault="00F06B05" w:rsidP="00B651EC">
      <w:pPr>
        <w:spacing w:line="276" w:lineRule="auto"/>
        <w:jc w:val="center"/>
        <w:rPr>
          <w:sz w:val="22"/>
          <w:szCs w:val="22"/>
        </w:rPr>
      </w:pPr>
    </w:p>
    <w:p w14:paraId="0FE87F43" w14:textId="30B5696D" w:rsidR="008D2B68" w:rsidRPr="00972409" w:rsidRDefault="008D2B68" w:rsidP="00B651EC">
      <w:pPr>
        <w:spacing w:line="276" w:lineRule="auto"/>
        <w:jc w:val="center"/>
        <w:rPr>
          <w:b/>
          <w:i/>
          <w:sz w:val="22"/>
          <w:szCs w:val="22"/>
        </w:rPr>
      </w:pPr>
      <w:r w:rsidRPr="00972409">
        <w:rPr>
          <w:b/>
          <w:i/>
          <w:sz w:val="22"/>
          <w:szCs w:val="22"/>
        </w:rPr>
        <w:t>Расходы на улучшение материально-технической базы ДОО: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25"/>
      </w:tblGrid>
      <w:tr w:rsidR="008D2B68" w:rsidRPr="00F8187A" w14:paraId="5C76A3CB" w14:textId="77777777" w:rsidTr="00E85EB1">
        <w:tc>
          <w:tcPr>
            <w:tcW w:w="4962" w:type="dxa"/>
          </w:tcPr>
          <w:p w14:paraId="6566EDB4" w14:textId="77777777" w:rsidR="008D2B68" w:rsidRPr="00F8187A" w:rsidRDefault="008D2B68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F8187A">
              <w:rPr>
                <w:b/>
                <w:i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</w:tcPr>
          <w:p w14:paraId="38B9ED5B" w14:textId="77777777" w:rsidR="008D2B68" w:rsidRPr="00F8187A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F8187A">
              <w:rPr>
                <w:b/>
                <w:i/>
                <w:sz w:val="20"/>
                <w:szCs w:val="20"/>
              </w:rPr>
              <w:t>2020</w:t>
            </w:r>
            <w:r w:rsidR="008D2B68" w:rsidRPr="00F8187A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14:paraId="4FD3832A" w14:textId="77777777" w:rsidR="008D2B68" w:rsidRPr="00F8187A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F8187A">
              <w:rPr>
                <w:b/>
                <w:i/>
                <w:sz w:val="20"/>
                <w:szCs w:val="20"/>
              </w:rPr>
              <w:t>2021</w:t>
            </w:r>
            <w:r w:rsidR="008D2B68" w:rsidRPr="00F8187A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525" w:type="dxa"/>
          </w:tcPr>
          <w:p w14:paraId="005BCA90" w14:textId="77777777" w:rsidR="008D2B68" w:rsidRPr="00F8187A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F8187A">
              <w:rPr>
                <w:b/>
                <w:i/>
                <w:sz w:val="20"/>
                <w:szCs w:val="20"/>
              </w:rPr>
              <w:t>2022</w:t>
            </w:r>
            <w:r w:rsidR="008D2B68" w:rsidRPr="00F8187A">
              <w:rPr>
                <w:b/>
                <w:i/>
                <w:sz w:val="20"/>
                <w:szCs w:val="20"/>
              </w:rPr>
              <w:t>г.</w:t>
            </w:r>
          </w:p>
        </w:tc>
      </w:tr>
      <w:tr w:rsidR="008D2B68" w:rsidRPr="00F8187A" w14:paraId="267ABB6E" w14:textId="77777777" w:rsidTr="00E85EB1">
        <w:tc>
          <w:tcPr>
            <w:tcW w:w="4962" w:type="dxa"/>
          </w:tcPr>
          <w:p w14:paraId="4E768667" w14:textId="77777777" w:rsidR="008D2B68" w:rsidRPr="00F8187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F8187A">
              <w:rPr>
                <w:sz w:val="20"/>
                <w:szCs w:val="20"/>
              </w:rPr>
              <w:t>Учебно-методическая литература и наглядно-дидактические пособия</w:t>
            </w:r>
          </w:p>
        </w:tc>
        <w:tc>
          <w:tcPr>
            <w:tcW w:w="1559" w:type="dxa"/>
          </w:tcPr>
          <w:p w14:paraId="340EF59C" w14:textId="18837744" w:rsidR="008D2B68" w:rsidRPr="00F8187A" w:rsidRDefault="007335B3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636E41">
              <w:rPr>
                <w:sz w:val="20"/>
                <w:szCs w:val="20"/>
              </w:rPr>
              <w:t>274 623,33</w:t>
            </w:r>
          </w:p>
        </w:tc>
        <w:tc>
          <w:tcPr>
            <w:tcW w:w="1559" w:type="dxa"/>
          </w:tcPr>
          <w:p w14:paraId="3CF1337E" w14:textId="73D38564" w:rsidR="008D2B68" w:rsidRPr="00F8187A" w:rsidRDefault="007335B3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7335B3">
              <w:rPr>
                <w:sz w:val="22"/>
                <w:szCs w:val="28"/>
              </w:rPr>
              <w:t>85 873,00</w:t>
            </w:r>
          </w:p>
        </w:tc>
        <w:tc>
          <w:tcPr>
            <w:tcW w:w="1525" w:type="dxa"/>
          </w:tcPr>
          <w:p w14:paraId="0C51501A" w14:textId="05C4CD5F" w:rsidR="008D2B68" w:rsidRPr="00F8187A" w:rsidRDefault="00F8187A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F8187A">
              <w:rPr>
                <w:sz w:val="20"/>
                <w:szCs w:val="20"/>
              </w:rPr>
              <w:t>48835,00</w:t>
            </w:r>
          </w:p>
        </w:tc>
      </w:tr>
      <w:tr w:rsidR="008D2B68" w:rsidRPr="00F8187A" w14:paraId="3E312D89" w14:textId="77777777" w:rsidTr="00E85EB1">
        <w:tc>
          <w:tcPr>
            <w:tcW w:w="4962" w:type="dxa"/>
          </w:tcPr>
          <w:p w14:paraId="03B91578" w14:textId="77777777" w:rsidR="008D2B68" w:rsidRPr="00F8187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F8187A">
              <w:rPr>
                <w:sz w:val="20"/>
                <w:szCs w:val="20"/>
              </w:rPr>
              <w:t>Спортивно-игровое оборудование для прогулочных участков, спортивной площадки, физкультурного зала и групповых помещений</w:t>
            </w:r>
          </w:p>
        </w:tc>
        <w:tc>
          <w:tcPr>
            <w:tcW w:w="1559" w:type="dxa"/>
          </w:tcPr>
          <w:p w14:paraId="6E7956A9" w14:textId="41E7D8BA" w:rsidR="008D2B68" w:rsidRPr="006F6508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473 779,00</w:t>
            </w:r>
          </w:p>
        </w:tc>
        <w:tc>
          <w:tcPr>
            <w:tcW w:w="1559" w:type="dxa"/>
          </w:tcPr>
          <w:p w14:paraId="3FFE88D5" w14:textId="77777777" w:rsidR="008D2B68" w:rsidRPr="006F6508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2D41B89" w14:textId="538551DD" w:rsidR="008D2B68" w:rsidRPr="006F6508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2B68" w:rsidRPr="00F8187A" w14:paraId="1E3FCE44" w14:textId="77777777" w:rsidTr="00E85EB1">
        <w:tc>
          <w:tcPr>
            <w:tcW w:w="4962" w:type="dxa"/>
          </w:tcPr>
          <w:p w14:paraId="7FACC7A4" w14:textId="77777777" w:rsidR="008D2B68" w:rsidRPr="00F8187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F8187A">
              <w:rPr>
                <w:sz w:val="20"/>
                <w:szCs w:val="20"/>
              </w:rPr>
              <w:t>Игрушки, игры, дидактические пособия</w:t>
            </w:r>
          </w:p>
        </w:tc>
        <w:tc>
          <w:tcPr>
            <w:tcW w:w="1559" w:type="dxa"/>
          </w:tcPr>
          <w:p w14:paraId="2273EDD8" w14:textId="663C1E68" w:rsidR="008D2B68" w:rsidRPr="006F6508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132 397,00</w:t>
            </w:r>
          </w:p>
        </w:tc>
        <w:tc>
          <w:tcPr>
            <w:tcW w:w="1559" w:type="dxa"/>
          </w:tcPr>
          <w:p w14:paraId="54783655" w14:textId="10279881" w:rsidR="008D2B68" w:rsidRPr="006F6508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89 218,97</w:t>
            </w:r>
          </w:p>
        </w:tc>
        <w:tc>
          <w:tcPr>
            <w:tcW w:w="1525" w:type="dxa"/>
          </w:tcPr>
          <w:p w14:paraId="22C943EE" w14:textId="5651C3D8" w:rsidR="008D2B68" w:rsidRPr="006F6508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48 835,00</w:t>
            </w:r>
          </w:p>
        </w:tc>
      </w:tr>
      <w:tr w:rsidR="008D2B68" w:rsidRPr="00F8187A" w14:paraId="463BD7FF" w14:textId="77777777" w:rsidTr="00E85EB1">
        <w:tc>
          <w:tcPr>
            <w:tcW w:w="4962" w:type="dxa"/>
          </w:tcPr>
          <w:p w14:paraId="252747C3" w14:textId="094D4DB8" w:rsidR="008D2B68" w:rsidRPr="00F8187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F8187A">
              <w:rPr>
                <w:sz w:val="20"/>
                <w:szCs w:val="20"/>
              </w:rPr>
              <w:t>Производственное оборудование</w:t>
            </w:r>
            <w:r w:rsidR="007E0F69">
              <w:rPr>
                <w:sz w:val="20"/>
                <w:szCs w:val="20"/>
              </w:rPr>
              <w:t xml:space="preserve">, в том числе </w:t>
            </w:r>
            <w:proofErr w:type="spellStart"/>
            <w:r w:rsidR="007E0F69">
              <w:rPr>
                <w:sz w:val="20"/>
                <w:szCs w:val="20"/>
              </w:rPr>
              <w:t>р</w:t>
            </w:r>
            <w:r w:rsidR="007E0F69" w:rsidRPr="00F8187A">
              <w:rPr>
                <w:sz w:val="20"/>
                <w:szCs w:val="20"/>
              </w:rPr>
              <w:t>ециркуляторы</w:t>
            </w:r>
            <w:proofErr w:type="spellEnd"/>
            <w:r w:rsidR="007E0F69" w:rsidRPr="00F8187A">
              <w:rPr>
                <w:sz w:val="20"/>
                <w:szCs w:val="20"/>
              </w:rPr>
              <w:t xml:space="preserve"> и бесконтактные термометры</w:t>
            </w:r>
          </w:p>
        </w:tc>
        <w:tc>
          <w:tcPr>
            <w:tcW w:w="1559" w:type="dxa"/>
          </w:tcPr>
          <w:p w14:paraId="6EF8CEFE" w14:textId="6F3E3326" w:rsidR="008D2B68" w:rsidRPr="006F6508" w:rsidRDefault="007E0F69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372 707,08</w:t>
            </w:r>
          </w:p>
        </w:tc>
        <w:tc>
          <w:tcPr>
            <w:tcW w:w="1559" w:type="dxa"/>
          </w:tcPr>
          <w:p w14:paraId="5A29C73B" w14:textId="69CF288C" w:rsidR="008D2B68" w:rsidRPr="006F6508" w:rsidRDefault="007E0F69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25" w:type="dxa"/>
          </w:tcPr>
          <w:p w14:paraId="0FCCFE13" w14:textId="79E1D631" w:rsidR="008D2B68" w:rsidRPr="006F6508" w:rsidRDefault="007E0F69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132 300,00</w:t>
            </w:r>
          </w:p>
        </w:tc>
      </w:tr>
      <w:tr w:rsidR="008D2B68" w:rsidRPr="00F8187A" w14:paraId="77B80306" w14:textId="77777777" w:rsidTr="00E85EB1">
        <w:tc>
          <w:tcPr>
            <w:tcW w:w="4962" w:type="dxa"/>
          </w:tcPr>
          <w:p w14:paraId="69CCE34F" w14:textId="1811C179" w:rsidR="008D2B68" w:rsidRPr="00F8187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инвентарь</w:t>
            </w:r>
          </w:p>
        </w:tc>
        <w:tc>
          <w:tcPr>
            <w:tcW w:w="1559" w:type="dxa"/>
          </w:tcPr>
          <w:p w14:paraId="7439340C" w14:textId="77777777" w:rsidR="008D2B68" w:rsidRPr="006F6508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8EB535" w14:textId="14A46906" w:rsidR="008D2B68" w:rsidRPr="006F6508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81 500,00</w:t>
            </w:r>
          </w:p>
        </w:tc>
        <w:tc>
          <w:tcPr>
            <w:tcW w:w="1525" w:type="dxa"/>
          </w:tcPr>
          <w:p w14:paraId="6ACA8E0A" w14:textId="0246F133" w:rsidR="008D2B68" w:rsidRPr="006F6508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35 270,00</w:t>
            </w:r>
          </w:p>
        </w:tc>
      </w:tr>
      <w:tr w:rsidR="00D4273A" w:rsidRPr="00F8187A" w14:paraId="7CA53986" w14:textId="77777777" w:rsidTr="00E85EB1">
        <w:tc>
          <w:tcPr>
            <w:tcW w:w="4962" w:type="dxa"/>
          </w:tcPr>
          <w:p w14:paraId="3820AF77" w14:textId="699CC96E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блоков, входных дверей</w:t>
            </w:r>
          </w:p>
        </w:tc>
        <w:tc>
          <w:tcPr>
            <w:tcW w:w="1559" w:type="dxa"/>
          </w:tcPr>
          <w:p w14:paraId="58F82BBD" w14:textId="27565245" w:rsidR="00D4273A" w:rsidRPr="006F6508" w:rsidRDefault="00D4273A" w:rsidP="00D427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315 500,00</w:t>
            </w:r>
          </w:p>
        </w:tc>
        <w:tc>
          <w:tcPr>
            <w:tcW w:w="1559" w:type="dxa"/>
          </w:tcPr>
          <w:p w14:paraId="43B2E4C0" w14:textId="736D4B23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319 600,00</w:t>
            </w:r>
          </w:p>
        </w:tc>
        <w:tc>
          <w:tcPr>
            <w:tcW w:w="1525" w:type="dxa"/>
          </w:tcPr>
          <w:p w14:paraId="40FE7397" w14:textId="71118D0F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299 000,00</w:t>
            </w:r>
          </w:p>
        </w:tc>
      </w:tr>
      <w:tr w:rsidR="00D4273A" w:rsidRPr="00F8187A" w14:paraId="63279DF4" w14:textId="77777777" w:rsidTr="00E85EB1">
        <w:tc>
          <w:tcPr>
            <w:tcW w:w="4962" w:type="dxa"/>
          </w:tcPr>
          <w:p w14:paraId="2D2D8680" w14:textId="01E37488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фасада здания</w:t>
            </w:r>
          </w:p>
        </w:tc>
        <w:tc>
          <w:tcPr>
            <w:tcW w:w="1559" w:type="dxa"/>
          </w:tcPr>
          <w:p w14:paraId="468D9CB7" w14:textId="439A5294" w:rsidR="00D4273A" w:rsidRDefault="00D4273A" w:rsidP="00D427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59" w:type="dxa"/>
          </w:tcPr>
          <w:p w14:paraId="41C1E582" w14:textId="39FFFA3A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597 043,00</w:t>
            </w:r>
          </w:p>
        </w:tc>
        <w:tc>
          <w:tcPr>
            <w:tcW w:w="1525" w:type="dxa"/>
          </w:tcPr>
          <w:p w14:paraId="468E7B93" w14:textId="5B4ED695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D4273A" w:rsidRPr="00F8187A" w14:paraId="209814B7" w14:textId="77777777" w:rsidTr="00E85EB1">
        <w:tc>
          <w:tcPr>
            <w:tcW w:w="4962" w:type="dxa"/>
          </w:tcPr>
          <w:p w14:paraId="33216451" w14:textId="055F67EE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Портативная акустическая система</w:t>
            </w:r>
          </w:p>
        </w:tc>
        <w:tc>
          <w:tcPr>
            <w:tcW w:w="1559" w:type="dxa"/>
          </w:tcPr>
          <w:p w14:paraId="2312408F" w14:textId="77777777" w:rsidR="00D4273A" w:rsidRDefault="00D4273A" w:rsidP="00D427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36C38" w14:textId="77777777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B9B51A5" w14:textId="34D91346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58 200,00</w:t>
            </w:r>
          </w:p>
        </w:tc>
      </w:tr>
      <w:tr w:rsidR="00D4273A" w:rsidRPr="00F8187A" w14:paraId="7D8D2406" w14:textId="77777777" w:rsidTr="00E85EB1">
        <w:tc>
          <w:tcPr>
            <w:tcW w:w="4962" w:type="dxa"/>
          </w:tcPr>
          <w:p w14:paraId="2DD3F081" w14:textId="1D0427B8" w:rsidR="00D4273A" w:rsidRDefault="00D4273A" w:rsidP="00D427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Костюмы</w:t>
            </w:r>
            <w:r>
              <w:t xml:space="preserve"> </w:t>
            </w:r>
            <w:r>
              <w:rPr>
                <w:sz w:val="20"/>
                <w:szCs w:val="20"/>
              </w:rPr>
              <w:t>для театральной деятельности</w:t>
            </w:r>
          </w:p>
        </w:tc>
        <w:tc>
          <w:tcPr>
            <w:tcW w:w="1559" w:type="dxa"/>
          </w:tcPr>
          <w:p w14:paraId="36BE46A7" w14:textId="77777777" w:rsidR="00D4273A" w:rsidRDefault="00D4273A" w:rsidP="00D427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93A94" w14:textId="77777777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339054D" w14:textId="2E5CAF02" w:rsidR="00D4273A" w:rsidRDefault="00D4273A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233 137,00</w:t>
            </w:r>
          </w:p>
        </w:tc>
      </w:tr>
      <w:tr w:rsidR="008D2B68" w:rsidRPr="00972409" w14:paraId="174E0AD0" w14:textId="77777777" w:rsidTr="00E85EB1">
        <w:tc>
          <w:tcPr>
            <w:tcW w:w="4962" w:type="dxa"/>
          </w:tcPr>
          <w:p w14:paraId="695904DF" w14:textId="77777777" w:rsidR="008D2B68" w:rsidRPr="00F8187A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  <w:r w:rsidRPr="00F8187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171CDD6B" w14:textId="77777777" w:rsidR="008D2B68" w:rsidRPr="0021782A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715C2" w14:textId="77777777" w:rsidR="008D2B68" w:rsidRPr="0021782A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12BA7CAF" w14:textId="77777777" w:rsidR="008D2B68" w:rsidRPr="0021782A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0CE0A24D" w14:textId="77777777" w:rsidR="00977277" w:rsidRDefault="00977277" w:rsidP="00113B96">
      <w:pPr>
        <w:spacing w:after="200" w:line="276" w:lineRule="auto"/>
        <w:jc w:val="center"/>
        <w:rPr>
          <w:b/>
          <w:i/>
          <w:sz w:val="22"/>
          <w:szCs w:val="22"/>
        </w:rPr>
      </w:pPr>
    </w:p>
    <w:p w14:paraId="5BCEB92B" w14:textId="77777777" w:rsidR="008D2B68" w:rsidRPr="00972409" w:rsidRDefault="008D2B68" w:rsidP="00113B96">
      <w:pPr>
        <w:spacing w:after="200" w:line="276" w:lineRule="auto"/>
        <w:jc w:val="center"/>
        <w:rPr>
          <w:b/>
          <w:i/>
          <w:sz w:val="22"/>
          <w:szCs w:val="22"/>
        </w:rPr>
      </w:pPr>
      <w:r w:rsidRPr="00972409">
        <w:rPr>
          <w:b/>
          <w:i/>
          <w:sz w:val="22"/>
          <w:szCs w:val="22"/>
        </w:rPr>
        <w:t>Строительно-ремонтные работы: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8D2B68" w:rsidRPr="0086226C" w14:paraId="7EC1CF1E" w14:textId="77777777" w:rsidTr="003A53CF">
        <w:trPr>
          <w:trHeight w:val="331"/>
        </w:trPr>
        <w:tc>
          <w:tcPr>
            <w:tcW w:w="3261" w:type="dxa"/>
          </w:tcPr>
          <w:p w14:paraId="24A280E9" w14:textId="77777777" w:rsidR="008D2B68" w:rsidRPr="0086226C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6226C">
              <w:rPr>
                <w:b/>
                <w:i/>
                <w:sz w:val="20"/>
                <w:szCs w:val="20"/>
              </w:rPr>
              <w:t>2020</w:t>
            </w:r>
            <w:r w:rsidR="008D2B68" w:rsidRPr="0086226C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3260" w:type="dxa"/>
          </w:tcPr>
          <w:p w14:paraId="09383FC4" w14:textId="77777777" w:rsidR="008D2B68" w:rsidRPr="0086226C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6226C">
              <w:rPr>
                <w:b/>
                <w:i/>
                <w:sz w:val="20"/>
                <w:szCs w:val="20"/>
              </w:rPr>
              <w:t>2021</w:t>
            </w:r>
            <w:r w:rsidR="008D2B68" w:rsidRPr="0086226C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14:paraId="4DF302DE" w14:textId="77777777" w:rsidR="008D2B68" w:rsidRPr="0086226C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6226C">
              <w:rPr>
                <w:b/>
                <w:i/>
                <w:sz w:val="20"/>
                <w:szCs w:val="20"/>
              </w:rPr>
              <w:t>2022</w:t>
            </w:r>
            <w:r w:rsidR="008D2B68" w:rsidRPr="0086226C">
              <w:rPr>
                <w:b/>
                <w:i/>
                <w:sz w:val="20"/>
                <w:szCs w:val="20"/>
              </w:rPr>
              <w:t>г.</w:t>
            </w:r>
          </w:p>
        </w:tc>
      </w:tr>
      <w:tr w:rsidR="007335B3" w:rsidRPr="0086226C" w14:paraId="52907862" w14:textId="77777777" w:rsidTr="00957739">
        <w:tc>
          <w:tcPr>
            <w:tcW w:w="3261" w:type="dxa"/>
          </w:tcPr>
          <w:p w14:paraId="6C33B53F" w14:textId="0C8BB864" w:rsidR="007335B3" w:rsidRPr="00957739" w:rsidRDefault="007335B3" w:rsidP="0095773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 xml:space="preserve">Утепление фасада здания </w:t>
            </w:r>
          </w:p>
        </w:tc>
        <w:tc>
          <w:tcPr>
            <w:tcW w:w="3260" w:type="dxa"/>
          </w:tcPr>
          <w:p w14:paraId="16BD1BC3" w14:textId="672D991C" w:rsidR="007335B3" w:rsidRPr="00957739" w:rsidRDefault="007335B3" w:rsidP="0095773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 xml:space="preserve">Утепление фасада здания </w:t>
            </w:r>
          </w:p>
        </w:tc>
        <w:tc>
          <w:tcPr>
            <w:tcW w:w="3119" w:type="dxa"/>
          </w:tcPr>
          <w:p w14:paraId="6FDED4A4" w14:textId="5B57BDA2" w:rsidR="007335B3" w:rsidRPr="00957739" w:rsidRDefault="007335B3" w:rsidP="0095773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 xml:space="preserve">Утепление фасада здания </w:t>
            </w:r>
          </w:p>
        </w:tc>
      </w:tr>
      <w:tr w:rsidR="00957739" w:rsidRPr="0086226C" w14:paraId="7931315E" w14:textId="77777777" w:rsidTr="00957739">
        <w:tc>
          <w:tcPr>
            <w:tcW w:w="3261" w:type="dxa"/>
          </w:tcPr>
          <w:p w14:paraId="0B673B85" w14:textId="1E043AA8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3260" w:type="dxa"/>
          </w:tcPr>
          <w:p w14:paraId="126310B8" w14:textId="234B077D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3119" w:type="dxa"/>
          </w:tcPr>
          <w:p w14:paraId="7D852D8B" w14:textId="106B12B1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 xml:space="preserve">Замена оконных блоков </w:t>
            </w:r>
          </w:p>
        </w:tc>
      </w:tr>
      <w:tr w:rsidR="00957739" w:rsidRPr="0086226C" w14:paraId="7D452019" w14:textId="77777777" w:rsidTr="00957739">
        <w:tc>
          <w:tcPr>
            <w:tcW w:w="3261" w:type="dxa"/>
          </w:tcPr>
          <w:p w14:paraId="6F3FD75C" w14:textId="76B8C054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Замена люминесцентных светильников светодиодные  (по программе энергосбережения)</w:t>
            </w:r>
          </w:p>
        </w:tc>
        <w:tc>
          <w:tcPr>
            <w:tcW w:w="3260" w:type="dxa"/>
          </w:tcPr>
          <w:p w14:paraId="4FFE31FA" w14:textId="28B740EA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 xml:space="preserve">Замена люминесцентных светильников светодиодные  </w:t>
            </w:r>
          </w:p>
        </w:tc>
        <w:tc>
          <w:tcPr>
            <w:tcW w:w="3119" w:type="dxa"/>
          </w:tcPr>
          <w:p w14:paraId="65D025C0" w14:textId="19422827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 xml:space="preserve">Замена люминесцентных светильников светодиодные  </w:t>
            </w:r>
          </w:p>
        </w:tc>
      </w:tr>
      <w:tr w:rsidR="00957739" w:rsidRPr="0086226C" w14:paraId="00182A41" w14:textId="77777777" w:rsidTr="00957739">
        <w:tc>
          <w:tcPr>
            <w:tcW w:w="3261" w:type="dxa"/>
          </w:tcPr>
          <w:p w14:paraId="5FED47C1" w14:textId="1C1FEC4F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3045EA">
              <w:rPr>
                <w:sz w:val="20"/>
                <w:szCs w:val="20"/>
              </w:rPr>
              <w:t>Замена подвальных, входных дверей</w:t>
            </w:r>
          </w:p>
        </w:tc>
        <w:tc>
          <w:tcPr>
            <w:tcW w:w="3260" w:type="dxa"/>
          </w:tcPr>
          <w:p w14:paraId="2CE6ADE0" w14:textId="0FB94B46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3045EA">
              <w:rPr>
                <w:sz w:val="20"/>
                <w:szCs w:val="20"/>
              </w:rPr>
              <w:t>Замена подвальных, входных дверей</w:t>
            </w:r>
          </w:p>
        </w:tc>
        <w:tc>
          <w:tcPr>
            <w:tcW w:w="3119" w:type="dxa"/>
          </w:tcPr>
          <w:p w14:paraId="28A94065" w14:textId="52897539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3045EA">
              <w:rPr>
                <w:sz w:val="20"/>
                <w:szCs w:val="20"/>
              </w:rPr>
              <w:t>Замена подвальных, входных дверей</w:t>
            </w:r>
          </w:p>
        </w:tc>
      </w:tr>
      <w:tr w:rsidR="00957739" w:rsidRPr="0086226C" w14:paraId="674CF8AE" w14:textId="77777777" w:rsidTr="00957739">
        <w:tc>
          <w:tcPr>
            <w:tcW w:w="3261" w:type="dxa"/>
          </w:tcPr>
          <w:p w14:paraId="42885641" w14:textId="7E62FFC4" w:rsidR="00957739" w:rsidRPr="00957739" w:rsidRDefault="00957739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361CECA" w14:textId="6FA6D4ED" w:rsidR="00957739" w:rsidRPr="00957739" w:rsidRDefault="00957739" w:rsidP="00C572A6">
            <w:pPr>
              <w:spacing w:line="276" w:lineRule="auto"/>
              <w:rPr>
                <w:sz w:val="20"/>
                <w:szCs w:val="20"/>
              </w:rPr>
            </w:pPr>
            <w:r w:rsidRPr="00957739">
              <w:rPr>
                <w:sz w:val="20"/>
                <w:szCs w:val="20"/>
              </w:rPr>
              <w:t xml:space="preserve">Ремонт веранд </w:t>
            </w:r>
          </w:p>
        </w:tc>
        <w:tc>
          <w:tcPr>
            <w:tcW w:w="3119" w:type="dxa"/>
          </w:tcPr>
          <w:p w14:paraId="5A46C052" w14:textId="6E438227" w:rsidR="00957739" w:rsidRPr="00957739" w:rsidRDefault="00957739" w:rsidP="00C572A6">
            <w:pPr>
              <w:spacing w:line="276" w:lineRule="auto"/>
              <w:rPr>
                <w:sz w:val="20"/>
                <w:szCs w:val="20"/>
              </w:rPr>
            </w:pPr>
            <w:r w:rsidRPr="00957739">
              <w:rPr>
                <w:sz w:val="20"/>
                <w:szCs w:val="20"/>
              </w:rPr>
              <w:t>Ремонт веранд</w:t>
            </w:r>
          </w:p>
        </w:tc>
      </w:tr>
      <w:tr w:rsidR="00957739" w:rsidRPr="0086226C" w14:paraId="3A365428" w14:textId="77777777" w:rsidTr="00957739">
        <w:tc>
          <w:tcPr>
            <w:tcW w:w="3261" w:type="dxa"/>
          </w:tcPr>
          <w:p w14:paraId="3A199EA2" w14:textId="380BE68F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Покраска малых игровых форм на прогулочных участках</w:t>
            </w:r>
          </w:p>
        </w:tc>
        <w:tc>
          <w:tcPr>
            <w:tcW w:w="3260" w:type="dxa"/>
          </w:tcPr>
          <w:p w14:paraId="03E78E57" w14:textId="77777777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Покраска малых игровых форм на прогулочных участках</w:t>
            </w:r>
          </w:p>
        </w:tc>
        <w:tc>
          <w:tcPr>
            <w:tcW w:w="3119" w:type="dxa"/>
          </w:tcPr>
          <w:p w14:paraId="654C466B" w14:textId="3EC45E57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Покраска малых игровых форм на прогулочных участках</w:t>
            </w:r>
          </w:p>
        </w:tc>
      </w:tr>
      <w:tr w:rsidR="00957739" w:rsidRPr="0086226C" w14:paraId="33CC2042" w14:textId="77777777" w:rsidTr="00957739">
        <w:tc>
          <w:tcPr>
            <w:tcW w:w="3261" w:type="dxa"/>
          </w:tcPr>
          <w:p w14:paraId="514761D7" w14:textId="3B98CCDF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Косметический ремонт помещений</w:t>
            </w:r>
          </w:p>
        </w:tc>
        <w:tc>
          <w:tcPr>
            <w:tcW w:w="3260" w:type="dxa"/>
          </w:tcPr>
          <w:p w14:paraId="3A8150BE" w14:textId="2EC4E9A3" w:rsidR="00957739" w:rsidRPr="00957739" w:rsidRDefault="00957739" w:rsidP="002B2D5D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Косметический ремонт коридора, спортивного зала</w:t>
            </w:r>
            <w:r>
              <w:rPr>
                <w:sz w:val="20"/>
                <w:szCs w:val="20"/>
              </w:rPr>
              <w:t xml:space="preserve">, </w:t>
            </w:r>
            <w:r w:rsidRPr="00957739">
              <w:rPr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</w:tcPr>
          <w:p w14:paraId="0E03687C" w14:textId="0E641476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Косметический ремонт помещений</w:t>
            </w:r>
          </w:p>
        </w:tc>
      </w:tr>
      <w:tr w:rsidR="00957739" w:rsidRPr="0086226C" w14:paraId="58446196" w14:textId="77777777" w:rsidTr="00957739">
        <w:tc>
          <w:tcPr>
            <w:tcW w:w="3261" w:type="dxa"/>
          </w:tcPr>
          <w:p w14:paraId="38FE5B32" w14:textId="355564BF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Обработка огнезащитным составом кровли хозяйственной постройки</w:t>
            </w:r>
          </w:p>
        </w:tc>
        <w:tc>
          <w:tcPr>
            <w:tcW w:w="3260" w:type="dxa"/>
          </w:tcPr>
          <w:p w14:paraId="10FD5121" w14:textId="2806C3B6" w:rsidR="00957739" w:rsidRPr="00957739" w:rsidRDefault="00957739" w:rsidP="00957739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Обработка огнезащитным составом кровли хозяйственной постройки</w:t>
            </w:r>
          </w:p>
        </w:tc>
        <w:tc>
          <w:tcPr>
            <w:tcW w:w="3119" w:type="dxa"/>
          </w:tcPr>
          <w:p w14:paraId="611E08CC" w14:textId="3071B914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Обработка огнезащитным составом кровли хозяйственной постройки</w:t>
            </w:r>
          </w:p>
        </w:tc>
      </w:tr>
      <w:tr w:rsidR="00957739" w:rsidRPr="0086226C" w14:paraId="241CBA3E" w14:textId="77777777" w:rsidTr="00957739">
        <w:tc>
          <w:tcPr>
            <w:tcW w:w="3261" w:type="dxa"/>
          </w:tcPr>
          <w:p w14:paraId="52608B69" w14:textId="268EEC2B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957739">
              <w:rPr>
                <w:sz w:val="20"/>
                <w:szCs w:val="20"/>
              </w:rPr>
              <w:t>Установка игрового оборудования на прогулочных участках</w:t>
            </w:r>
          </w:p>
        </w:tc>
        <w:tc>
          <w:tcPr>
            <w:tcW w:w="3260" w:type="dxa"/>
          </w:tcPr>
          <w:p w14:paraId="5CD125C4" w14:textId="5920A1ED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D5238A">
              <w:rPr>
                <w:sz w:val="20"/>
                <w:szCs w:val="20"/>
              </w:rPr>
              <w:t>Установка игрового оборудования на прогулочных участках</w:t>
            </w:r>
          </w:p>
        </w:tc>
        <w:tc>
          <w:tcPr>
            <w:tcW w:w="3119" w:type="dxa"/>
          </w:tcPr>
          <w:p w14:paraId="5EA2BC40" w14:textId="53F0DF48" w:rsidR="00957739" w:rsidRPr="00957739" w:rsidRDefault="00957739" w:rsidP="00C572A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D5238A">
              <w:rPr>
                <w:sz w:val="20"/>
                <w:szCs w:val="20"/>
              </w:rPr>
              <w:t>Установка игрового оборудования на прогулочных участках</w:t>
            </w:r>
          </w:p>
        </w:tc>
      </w:tr>
      <w:tr w:rsidR="0006667D" w:rsidRPr="0086226C" w14:paraId="4DCD3EBC" w14:textId="77777777" w:rsidTr="00957739">
        <w:tc>
          <w:tcPr>
            <w:tcW w:w="3261" w:type="dxa"/>
          </w:tcPr>
          <w:p w14:paraId="23BB05CA" w14:textId="77777777" w:rsidR="0006667D" w:rsidRPr="00957739" w:rsidRDefault="0006667D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8D9CF41" w14:textId="77777777" w:rsidR="0006667D" w:rsidRPr="00D5238A" w:rsidRDefault="0006667D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6F0C548" w14:textId="55EC9B7F" w:rsidR="0006667D" w:rsidRPr="00D5238A" w:rsidRDefault="0006667D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асфальтового покрытия на территории ДОУ</w:t>
            </w:r>
          </w:p>
        </w:tc>
      </w:tr>
      <w:tr w:rsidR="0006667D" w:rsidRPr="0086226C" w14:paraId="3E31F174" w14:textId="77777777" w:rsidTr="00957739">
        <w:tc>
          <w:tcPr>
            <w:tcW w:w="3261" w:type="dxa"/>
          </w:tcPr>
          <w:p w14:paraId="1F8702BC" w14:textId="77777777" w:rsidR="0006667D" w:rsidRPr="00957739" w:rsidRDefault="0006667D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980ACE2" w14:textId="77777777" w:rsidR="0006667D" w:rsidRPr="00D5238A" w:rsidRDefault="0006667D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875119F" w14:textId="1D08D02D" w:rsidR="0006667D" w:rsidRDefault="0006667D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 хозблока</w:t>
            </w:r>
          </w:p>
        </w:tc>
      </w:tr>
    </w:tbl>
    <w:p w14:paraId="058934B4" w14:textId="77777777" w:rsidR="007335B3" w:rsidRDefault="007335B3" w:rsidP="009122D0">
      <w:pPr>
        <w:jc w:val="both"/>
        <w:rPr>
          <w:b/>
          <w:i/>
          <w:iCs/>
          <w:sz w:val="22"/>
          <w:szCs w:val="22"/>
        </w:rPr>
      </w:pPr>
    </w:p>
    <w:p w14:paraId="3B674B2E" w14:textId="1E60E04A" w:rsidR="008E5365" w:rsidRPr="009122D0" w:rsidRDefault="00B30096" w:rsidP="009122D0">
      <w:pPr>
        <w:jc w:val="both"/>
        <w:rPr>
          <w:b/>
          <w:i/>
          <w:iCs/>
          <w:sz w:val="22"/>
          <w:szCs w:val="22"/>
        </w:rPr>
      </w:pPr>
      <w:r w:rsidRPr="009122D0">
        <w:rPr>
          <w:b/>
          <w:i/>
          <w:iCs/>
          <w:sz w:val="22"/>
          <w:szCs w:val="22"/>
        </w:rPr>
        <w:t>2.15</w:t>
      </w:r>
      <w:r w:rsidR="008623B8" w:rsidRPr="009122D0">
        <w:rPr>
          <w:b/>
          <w:i/>
          <w:iCs/>
          <w:sz w:val="22"/>
          <w:szCs w:val="22"/>
        </w:rPr>
        <w:t>. Выполнение норм и правил по охране труда и технике безопасности.</w:t>
      </w:r>
    </w:p>
    <w:p w14:paraId="04BBEF78" w14:textId="6C892950" w:rsidR="0035434A" w:rsidRPr="00972409" w:rsidRDefault="0035434A" w:rsidP="009122D0">
      <w:pPr>
        <w:pStyle w:val="a4"/>
        <w:ind w:firstLine="709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Работа по направлению обеспечения безопасности воспитанников и сотрудников </w:t>
      </w:r>
      <w:r w:rsidRPr="00972409">
        <w:rPr>
          <w:sz w:val="22"/>
          <w:szCs w:val="22"/>
        </w:rPr>
        <w:t xml:space="preserve">МБДОУ д/с № </w:t>
      </w:r>
      <w:r w:rsidR="003C1F83" w:rsidRPr="00972409">
        <w:rPr>
          <w:sz w:val="22"/>
          <w:szCs w:val="22"/>
        </w:rPr>
        <w:t>2</w:t>
      </w:r>
      <w:r w:rsidR="007335B3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7335B3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 xml:space="preserve">» выстраивается в соответствии с требованиями законодательства РФ. </w:t>
      </w:r>
    </w:p>
    <w:p w14:paraId="38DE8B36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Разработаны и периодически обновляются инструкции по охране труда, пожарной безопасности, охране жизни и здоровья воспитанников. С сотрудниками проводятся инструктажи с записью в соответствующих журналах.</w:t>
      </w:r>
    </w:p>
    <w:p w14:paraId="4C8F6E6F" w14:textId="38C67270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Педагогами обеспечивается безопасность воспитанников во время образовательного процесса, при проведении экскурсий, праздников, соревнований и др. мероприятий.</w:t>
      </w:r>
    </w:p>
    <w:p w14:paraId="358C6DAB" w14:textId="3020F6B9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2B2D5D">
        <w:rPr>
          <w:sz w:val="22"/>
          <w:szCs w:val="22"/>
        </w:rPr>
        <w:t>Все сотрудники ДОО систематически проходят медицинское обследование</w:t>
      </w:r>
      <w:r w:rsidR="002B2D5D" w:rsidRPr="002B2D5D">
        <w:rPr>
          <w:sz w:val="22"/>
          <w:szCs w:val="22"/>
        </w:rPr>
        <w:t xml:space="preserve">; заведующий и заместитель заведующего - </w:t>
      </w:r>
      <w:r w:rsidRPr="002B2D5D">
        <w:rPr>
          <w:sz w:val="22"/>
          <w:szCs w:val="22"/>
        </w:rPr>
        <w:t xml:space="preserve"> курсы по охране труда, пожарной безопасности, ГО и защите населения от ЧС</w:t>
      </w:r>
      <w:r w:rsidR="002B2D5D" w:rsidRPr="002B2D5D">
        <w:rPr>
          <w:sz w:val="22"/>
          <w:szCs w:val="22"/>
        </w:rPr>
        <w:t>; педагогические работники – по</w:t>
      </w:r>
      <w:r w:rsidRPr="002B2D5D">
        <w:rPr>
          <w:sz w:val="22"/>
          <w:szCs w:val="22"/>
        </w:rPr>
        <w:t xml:space="preserve"> оказанию первой </w:t>
      </w:r>
      <w:r w:rsidR="004F3E75">
        <w:rPr>
          <w:sz w:val="22"/>
          <w:szCs w:val="22"/>
        </w:rPr>
        <w:t xml:space="preserve">медицинской </w:t>
      </w:r>
      <w:r w:rsidRPr="002B2D5D">
        <w:rPr>
          <w:sz w:val="22"/>
          <w:szCs w:val="22"/>
        </w:rPr>
        <w:t>помощи.</w:t>
      </w:r>
    </w:p>
    <w:p w14:paraId="67580EB0" w14:textId="7BA5EE58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234585">
        <w:rPr>
          <w:rFonts w:eastAsia="Calibri"/>
          <w:sz w:val="22"/>
          <w:szCs w:val="22"/>
          <w:lang w:eastAsia="en-US"/>
        </w:rPr>
        <w:t>В 20</w:t>
      </w:r>
      <w:r w:rsidR="002B7090" w:rsidRPr="00234585">
        <w:rPr>
          <w:rFonts w:eastAsia="Calibri"/>
          <w:sz w:val="22"/>
          <w:szCs w:val="22"/>
          <w:lang w:eastAsia="en-US"/>
        </w:rPr>
        <w:t>2</w:t>
      </w:r>
      <w:r w:rsidR="002B2D5D" w:rsidRPr="00234585">
        <w:rPr>
          <w:rFonts w:eastAsia="Calibri"/>
          <w:sz w:val="22"/>
          <w:szCs w:val="22"/>
          <w:lang w:eastAsia="en-US"/>
        </w:rPr>
        <w:t>2</w:t>
      </w:r>
      <w:r w:rsidRPr="00234585">
        <w:rPr>
          <w:rFonts w:eastAsia="Calibri"/>
          <w:sz w:val="22"/>
          <w:szCs w:val="22"/>
          <w:lang w:eastAsia="en-US"/>
        </w:rPr>
        <w:t xml:space="preserve">г. проведена </w:t>
      </w:r>
      <w:r w:rsidR="002B7090" w:rsidRPr="00234585">
        <w:rPr>
          <w:rFonts w:eastAsia="Calibri"/>
          <w:sz w:val="22"/>
          <w:szCs w:val="22"/>
          <w:lang w:eastAsia="en-US"/>
        </w:rPr>
        <w:t>оценка профессиональных рисков</w:t>
      </w:r>
      <w:r w:rsidR="002B2D5D" w:rsidRPr="00234585">
        <w:rPr>
          <w:rFonts w:eastAsia="Calibri"/>
          <w:sz w:val="22"/>
          <w:szCs w:val="22"/>
          <w:lang w:eastAsia="en-US"/>
        </w:rPr>
        <w:t xml:space="preserve"> и</w:t>
      </w:r>
      <w:r w:rsidRPr="00234585">
        <w:rPr>
          <w:rFonts w:eastAsia="Calibri"/>
          <w:sz w:val="22"/>
          <w:szCs w:val="22"/>
          <w:lang w:eastAsia="en-US"/>
        </w:rPr>
        <w:t xml:space="preserve"> специальная оценка условий труда рабочих мест</w:t>
      </w:r>
      <w:r w:rsidRPr="00972409">
        <w:rPr>
          <w:rFonts w:eastAsia="Calibri"/>
          <w:sz w:val="22"/>
          <w:szCs w:val="22"/>
          <w:lang w:eastAsia="en-US"/>
        </w:rPr>
        <w:t xml:space="preserve"> </w:t>
      </w:r>
      <w:r w:rsidRPr="00972409">
        <w:rPr>
          <w:sz w:val="22"/>
          <w:szCs w:val="22"/>
        </w:rPr>
        <w:t xml:space="preserve">МБДОУ д/с № </w:t>
      </w:r>
      <w:r w:rsidR="001B78F6" w:rsidRPr="00972409">
        <w:rPr>
          <w:sz w:val="22"/>
          <w:szCs w:val="22"/>
        </w:rPr>
        <w:t>2</w:t>
      </w:r>
      <w:r w:rsidR="00CD42D4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CD42D4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». Работники обеспечены средствами индивидуальной защиты в объеме, предусмотренном нормативными документами. В ДОО ведется контроль за безопасностью используемых в образовательном процессе оборудования, приборов, технических и наглядных средств обучения, санитарно-гигиенического состояния помещений.</w:t>
      </w:r>
    </w:p>
    <w:p w14:paraId="38386069" w14:textId="27B5AFB0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соответствии с Постановлением Правительства РФ от 02.08.2019г. № 1006 «Об утверждении требований к антитеррористической защищенности    объектов» в МБДОУ д/с № </w:t>
      </w:r>
      <w:r w:rsidR="00A94864" w:rsidRPr="00972409">
        <w:rPr>
          <w:sz w:val="22"/>
          <w:szCs w:val="22"/>
        </w:rPr>
        <w:t>2</w:t>
      </w:r>
      <w:r w:rsidR="00CD42D4">
        <w:rPr>
          <w:sz w:val="22"/>
          <w:szCs w:val="22"/>
        </w:rPr>
        <w:t>9</w:t>
      </w:r>
      <w:r w:rsidRPr="00972409">
        <w:rPr>
          <w:sz w:val="22"/>
          <w:szCs w:val="22"/>
        </w:rPr>
        <w:t xml:space="preserve"> «</w:t>
      </w:r>
      <w:r w:rsidR="00CD42D4">
        <w:rPr>
          <w:sz w:val="22"/>
          <w:szCs w:val="22"/>
        </w:rPr>
        <w:t>Светлячок</w:t>
      </w:r>
      <w:r w:rsidRPr="00972409">
        <w:rPr>
          <w:sz w:val="22"/>
          <w:szCs w:val="22"/>
        </w:rPr>
        <w:t>» разработан паспорт безопасности (антитеррористической защищенности) и приняты следующие меры для обеспечения безопасности в ДОО:</w:t>
      </w:r>
    </w:p>
    <w:p w14:paraId="65D77A41" w14:textId="2A5D7AD7" w:rsidR="0035434A" w:rsidRPr="00972409" w:rsidRDefault="0035434A" w:rsidP="004F3E7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организовано дежурство </w:t>
      </w:r>
      <w:r w:rsidR="00113B96" w:rsidRPr="00972409">
        <w:rPr>
          <w:sz w:val="22"/>
          <w:szCs w:val="22"/>
        </w:rPr>
        <w:t>согласно графику</w:t>
      </w:r>
      <w:r w:rsidRPr="00972409">
        <w:rPr>
          <w:sz w:val="22"/>
          <w:szCs w:val="22"/>
        </w:rPr>
        <w:t>;</w:t>
      </w:r>
    </w:p>
    <w:p w14:paraId="1679EEDA" w14:textId="415EE854" w:rsidR="0035434A" w:rsidRPr="00972409" w:rsidRDefault="0035434A" w:rsidP="004F3E7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установлена охранная сигнализация и тревожная кнопка</w:t>
      </w:r>
      <w:r w:rsidR="00A94864" w:rsidRPr="00972409">
        <w:rPr>
          <w:sz w:val="22"/>
          <w:szCs w:val="22"/>
        </w:rPr>
        <w:t xml:space="preserve"> по адресу </w:t>
      </w:r>
      <w:r w:rsidR="00CD42D4" w:rsidRPr="00CD42D4">
        <w:rPr>
          <w:sz w:val="22"/>
          <w:szCs w:val="22"/>
        </w:rPr>
        <w:t xml:space="preserve">607018, Российская Федерация, Нижегородская область, </w:t>
      </w:r>
      <w:proofErr w:type="spellStart"/>
      <w:r w:rsidR="00CD42D4" w:rsidRPr="00CD42D4">
        <w:rPr>
          <w:sz w:val="22"/>
          <w:szCs w:val="22"/>
        </w:rPr>
        <w:t>г.Кулебаки</w:t>
      </w:r>
      <w:proofErr w:type="spellEnd"/>
      <w:r w:rsidR="00CD42D4" w:rsidRPr="00CD42D4">
        <w:rPr>
          <w:sz w:val="22"/>
          <w:szCs w:val="22"/>
        </w:rPr>
        <w:t>, ул. Адм. Макарова, дом 72</w:t>
      </w:r>
      <w:r w:rsidRPr="00972409">
        <w:rPr>
          <w:sz w:val="22"/>
          <w:szCs w:val="22"/>
        </w:rPr>
        <w:t xml:space="preserve">, заключен договор с </w:t>
      </w:r>
      <w:r w:rsidR="00A94864" w:rsidRPr="00972409">
        <w:rPr>
          <w:color w:val="000000"/>
          <w:sz w:val="22"/>
          <w:szCs w:val="22"/>
        </w:rPr>
        <w:t>ФГУП «Охрана» Росгвардии по Нижегородской области;</w:t>
      </w:r>
    </w:p>
    <w:p w14:paraId="5ECCCF80" w14:textId="77777777" w:rsidR="00A94864" w:rsidRPr="00972409" w:rsidRDefault="0035434A" w:rsidP="004F3E7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территория ДОО по всему периметру имеет ограждение</w:t>
      </w:r>
      <w:r w:rsidR="00A94864" w:rsidRPr="00972409">
        <w:rPr>
          <w:sz w:val="22"/>
          <w:szCs w:val="22"/>
        </w:rPr>
        <w:t>;</w:t>
      </w:r>
    </w:p>
    <w:p w14:paraId="72414514" w14:textId="7AA9B293" w:rsidR="0035434A" w:rsidRPr="00972409" w:rsidRDefault="0035434A" w:rsidP="004F3E7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34585">
        <w:rPr>
          <w:sz w:val="22"/>
          <w:szCs w:val="22"/>
        </w:rPr>
        <w:t>установлен</w:t>
      </w:r>
      <w:r w:rsidR="000A6F55" w:rsidRPr="00234585">
        <w:rPr>
          <w:sz w:val="22"/>
          <w:szCs w:val="22"/>
        </w:rPr>
        <w:t>ы</w:t>
      </w:r>
      <w:r w:rsidRPr="00234585">
        <w:rPr>
          <w:sz w:val="22"/>
          <w:szCs w:val="22"/>
        </w:rPr>
        <w:t xml:space="preserve"> </w:t>
      </w:r>
      <w:r w:rsidR="00234585" w:rsidRPr="00234585">
        <w:rPr>
          <w:sz w:val="22"/>
          <w:szCs w:val="22"/>
        </w:rPr>
        <w:t>звонки на каждую входную дверь</w:t>
      </w:r>
      <w:r w:rsidR="009122D0" w:rsidRPr="00234585">
        <w:rPr>
          <w:sz w:val="22"/>
          <w:szCs w:val="22"/>
        </w:rPr>
        <w:t xml:space="preserve"> здани</w:t>
      </w:r>
      <w:r w:rsidR="00234585" w:rsidRPr="00234585">
        <w:rPr>
          <w:sz w:val="22"/>
          <w:szCs w:val="22"/>
        </w:rPr>
        <w:t>я</w:t>
      </w:r>
      <w:r w:rsidR="009122D0" w:rsidRPr="00234585">
        <w:rPr>
          <w:sz w:val="22"/>
          <w:szCs w:val="22"/>
        </w:rPr>
        <w:t xml:space="preserve"> детского сада</w:t>
      </w:r>
      <w:r w:rsidRPr="00972409">
        <w:rPr>
          <w:sz w:val="22"/>
          <w:szCs w:val="22"/>
        </w:rPr>
        <w:t>, введен пропускной внутриобъектовый режим;</w:t>
      </w:r>
    </w:p>
    <w:p w14:paraId="4D03F977" w14:textId="77777777" w:rsidR="0035434A" w:rsidRPr="00972409" w:rsidRDefault="0035434A" w:rsidP="004F3E7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проводятся регулярные инструктажи, обучение администрации и педагогов действиям в ЧС;</w:t>
      </w:r>
    </w:p>
    <w:p w14:paraId="314516A9" w14:textId="27F35373" w:rsidR="0035434A" w:rsidRPr="00972409" w:rsidRDefault="0035434A" w:rsidP="004F3E7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разработан план проведения в </w:t>
      </w:r>
      <w:r w:rsidRPr="00234585">
        <w:rPr>
          <w:sz w:val="22"/>
          <w:szCs w:val="22"/>
        </w:rPr>
        <w:t>2022</w:t>
      </w:r>
      <w:r w:rsidRPr="00972409">
        <w:rPr>
          <w:sz w:val="22"/>
          <w:szCs w:val="22"/>
        </w:rPr>
        <w:t xml:space="preserve"> году тренировок по реализации планов обеспечения антитеррористической защищенности, с участием территориальных подразделений УФСВНГ России по Нижегородской области;</w:t>
      </w:r>
    </w:p>
    <w:p w14:paraId="3600D587" w14:textId="37EACBAB" w:rsidR="00CD42D4" w:rsidRDefault="009122D0" w:rsidP="004F3E75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проводятся </w:t>
      </w:r>
      <w:r w:rsidR="0035434A" w:rsidRPr="00972409">
        <w:rPr>
          <w:sz w:val="22"/>
          <w:szCs w:val="22"/>
        </w:rPr>
        <w:t>беседы с воспитанниками, посвященные основам безопасности жизнедеятельности и правилам поведения детей на дороге, дома, в лесу, на водоемах, контроль соблюдения правил техники безопасности в ООД</w:t>
      </w:r>
      <w:r w:rsidR="004F3E75">
        <w:rPr>
          <w:sz w:val="22"/>
          <w:szCs w:val="22"/>
        </w:rPr>
        <w:t xml:space="preserve"> с привлечением сотрудников данных ведомств</w:t>
      </w:r>
      <w:r w:rsidR="0035434A" w:rsidRPr="00972409">
        <w:rPr>
          <w:sz w:val="22"/>
          <w:szCs w:val="22"/>
        </w:rPr>
        <w:t>.</w:t>
      </w:r>
    </w:p>
    <w:p w14:paraId="42831FB2" w14:textId="590C5AE8" w:rsidR="008623B8" w:rsidRPr="00972409" w:rsidRDefault="008623B8" w:rsidP="00CD42D4">
      <w:pPr>
        <w:spacing w:line="276" w:lineRule="auto"/>
        <w:ind w:left="709"/>
        <w:jc w:val="both"/>
        <w:rPr>
          <w:sz w:val="22"/>
          <w:szCs w:val="22"/>
        </w:rPr>
      </w:pPr>
      <w:r w:rsidRPr="00972409">
        <w:rPr>
          <w:b/>
          <w:sz w:val="22"/>
          <w:szCs w:val="22"/>
        </w:rPr>
        <w:br/>
      </w:r>
    </w:p>
    <w:p w14:paraId="7624B1B1" w14:textId="78302D8C" w:rsidR="004B09BA" w:rsidRPr="00972409" w:rsidRDefault="004B09BA" w:rsidP="004B09BA">
      <w:pPr>
        <w:spacing w:line="360" w:lineRule="auto"/>
        <w:rPr>
          <w:sz w:val="22"/>
          <w:szCs w:val="22"/>
        </w:rPr>
      </w:pPr>
      <w:r w:rsidRPr="00972409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«16» июня </w:t>
      </w:r>
      <w:r w:rsidRPr="00972409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972409">
        <w:rPr>
          <w:sz w:val="22"/>
          <w:szCs w:val="22"/>
        </w:rPr>
        <w:t xml:space="preserve"> год</w:t>
      </w:r>
    </w:p>
    <w:p w14:paraId="75CCA0C2" w14:textId="77777777" w:rsidR="00113B96" w:rsidRPr="00972409" w:rsidRDefault="00113B96" w:rsidP="008623B8">
      <w:pPr>
        <w:spacing w:line="360" w:lineRule="auto"/>
        <w:jc w:val="both"/>
        <w:rPr>
          <w:sz w:val="22"/>
          <w:szCs w:val="22"/>
        </w:rPr>
      </w:pPr>
    </w:p>
    <w:p w14:paraId="130FB48D" w14:textId="2F8B67F5" w:rsidR="008623B8" w:rsidRPr="00972409" w:rsidRDefault="008623B8" w:rsidP="004B09BA">
      <w:pPr>
        <w:spacing w:line="360" w:lineRule="auto"/>
        <w:jc w:val="right"/>
        <w:rPr>
          <w:sz w:val="22"/>
          <w:szCs w:val="22"/>
        </w:rPr>
      </w:pPr>
      <w:r w:rsidRPr="00972409">
        <w:rPr>
          <w:sz w:val="22"/>
          <w:szCs w:val="22"/>
        </w:rPr>
        <w:t xml:space="preserve">Начальник управления образования ___________ </w:t>
      </w:r>
      <w:r w:rsidR="00113B96" w:rsidRPr="00972409">
        <w:rPr>
          <w:sz w:val="22"/>
          <w:szCs w:val="22"/>
        </w:rPr>
        <w:t xml:space="preserve"> </w:t>
      </w:r>
      <w:r w:rsidR="004A28F5" w:rsidRPr="00972409">
        <w:rPr>
          <w:sz w:val="22"/>
          <w:szCs w:val="22"/>
        </w:rPr>
        <w:t xml:space="preserve"> </w:t>
      </w:r>
      <w:proofErr w:type="spellStart"/>
      <w:r w:rsidR="00113B96" w:rsidRPr="00972409">
        <w:rPr>
          <w:sz w:val="22"/>
          <w:szCs w:val="22"/>
        </w:rPr>
        <w:t>А.Н.Шаблов</w:t>
      </w:r>
      <w:proofErr w:type="spellEnd"/>
      <w:r w:rsidRPr="00972409">
        <w:rPr>
          <w:sz w:val="22"/>
          <w:szCs w:val="22"/>
        </w:rPr>
        <w:br/>
      </w:r>
    </w:p>
    <w:p w14:paraId="55D48BB3" w14:textId="3E3E0CAE" w:rsidR="008623B8" w:rsidRPr="00972409" w:rsidRDefault="008623B8" w:rsidP="004B09BA">
      <w:pPr>
        <w:spacing w:line="360" w:lineRule="auto"/>
        <w:jc w:val="right"/>
        <w:rPr>
          <w:sz w:val="22"/>
          <w:szCs w:val="22"/>
        </w:rPr>
      </w:pPr>
      <w:r w:rsidRPr="00972409">
        <w:rPr>
          <w:sz w:val="22"/>
          <w:szCs w:val="22"/>
        </w:rPr>
        <w:t>С аттестационной справкой  ознакомлена    __________          </w:t>
      </w:r>
      <w:r w:rsidR="00CD42D4">
        <w:rPr>
          <w:sz w:val="22"/>
          <w:szCs w:val="22"/>
        </w:rPr>
        <w:t>Г.Г. Семенова</w:t>
      </w:r>
      <w:r w:rsidRPr="00972409">
        <w:rPr>
          <w:sz w:val="22"/>
          <w:szCs w:val="22"/>
        </w:rPr>
        <w:br/>
      </w:r>
      <w:r w:rsidRPr="00972409">
        <w:rPr>
          <w:sz w:val="22"/>
          <w:szCs w:val="22"/>
        </w:rPr>
        <w:br/>
      </w:r>
    </w:p>
    <w:p w14:paraId="18F35C85" w14:textId="77777777" w:rsidR="004B09BA" w:rsidRPr="00972409" w:rsidRDefault="004B09BA">
      <w:pPr>
        <w:spacing w:line="360" w:lineRule="auto"/>
        <w:rPr>
          <w:sz w:val="22"/>
          <w:szCs w:val="22"/>
        </w:rPr>
      </w:pPr>
    </w:p>
    <w:sectPr w:rsidR="004B09BA" w:rsidRPr="00972409" w:rsidSect="00113B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29B"/>
    <w:multiLevelType w:val="hybridMultilevel"/>
    <w:tmpl w:val="EA5665E4"/>
    <w:lvl w:ilvl="0" w:tplc="21CE40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B7AF1"/>
    <w:multiLevelType w:val="hybridMultilevel"/>
    <w:tmpl w:val="70B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12AD"/>
    <w:multiLevelType w:val="hybridMultilevel"/>
    <w:tmpl w:val="664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02DE"/>
    <w:multiLevelType w:val="hybridMultilevel"/>
    <w:tmpl w:val="B350B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B02E2"/>
    <w:multiLevelType w:val="hybridMultilevel"/>
    <w:tmpl w:val="9BEAD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E0512"/>
    <w:multiLevelType w:val="hybridMultilevel"/>
    <w:tmpl w:val="55B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56747"/>
    <w:multiLevelType w:val="hybridMultilevel"/>
    <w:tmpl w:val="AB1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47037"/>
    <w:multiLevelType w:val="hybridMultilevel"/>
    <w:tmpl w:val="8DEAF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02E9A"/>
    <w:multiLevelType w:val="hybridMultilevel"/>
    <w:tmpl w:val="FD462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53099"/>
    <w:multiLevelType w:val="hybridMultilevel"/>
    <w:tmpl w:val="1DC8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84A8F"/>
    <w:multiLevelType w:val="hybridMultilevel"/>
    <w:tmpl w:val="49B4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172C7"/>
    <w:multiLevelType w:val="hybridMultilevel"/>
    <w:tmpl w:val="FAAC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91850"/>
    <w:multiLevelType w:val="hybridMultilevel"/>
    <w:tmpl w:val="C5BEAF06"/>
    <w:lvl w:ilvl="0" w:tplc="21CE40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73091"/>
    <w:multiLevelType w:val="hybridMultilevel"/>
    <w:tmpl w:val="B90A2858"/>
    <w:lvl w:ilvl="0" w:tplc="21CE40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66E98"/>
    <w:multiLevelType w:val="hybridMultilevel"/>
    <w:tmpl w:val="27A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24728">
    <w:abstractNumId w:val="9"/>
  </w:num>
  <w:num w:numId="2" w16cid:durableId="297957058">
    <w:abstractNumId w:val="10"/>
  </w:num>
  <w:num w:numId="3" w16cid:durableId="1145201751">
    <w:abstractNumId w:val="8"/>
  </w:num>
  <w:num w:numId="4" w16cid:durableId="581722496">
    <w:abstractNumId w:val="4"/>
  </w:num>
  <w:num w:numId="5" w16cid:durableId="538055558">
    <w:abstractNumId w:val="3"/>
  </w:num>
  <w:num w:numId="6" w16cid:durableId="580261102">
    <w:abstractNumId w:val="7"/>
  </w:num>
  <w:num w:numId="7" w16cid:durableId="1966546222">
    <w:abstractNumId w:val="5"/>
  </w:num>
  <w:num w:numId="8" w16cid:durableId="1813477998">
    <w:abstractNumId w:val="14"/>
  </w:num>
  <w:num w:numId="9" w16cid:durableId="1221139282">
    <w:abstractNumId w:val="11"/>
  </w:num>
  <w:num w:numId="10" w16cid:durableId="657269563">
    <w:abstractNumId w:val="2"/>
  </w:num>
  <w:num w:numId="11" w16cid:durableId="817503698">
    <w:abstractNumId w:val="6"/>
  </w:num>
  <w:num w:numId="12" w16cid:durableId="1771588110">
    <w:abstractNumId w:val="1"/>
  </w:num>
  <w:num w:numId="13" w16cid:durableId="1532450625">
    <w:abstractNumId w:val="13"/>
  </w:num>
  <w:num w:numId="14" w16cid:durableId="938877960">
    <w:abstractNumId w:val="12"/>
  </w:num>
  <w:num w:numId="15" w16cid:durableId="206498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3B8"/>
    <w:rsid w:val="00036C05"/>
    <w:rsid w:val="00040384"/>
    <w:rsid w:val="000435E1"/>
    <w:rsid w:val="00064559"/>
    <w:rsid w:val="0006667D"/>
    <w:rsid w:val="00070185"/>
    <w:rsid w:val="00070B44"/>
    <w:rsid w:val="00076CAB"/>
    <w:rsid w:val="000774E3"/>
    <w:rsid w:val="000A6F55"/>
    <w:rsid w:val="000B5C39"/>
    <w:rsid w:val="000C099F"/>
    <w:rsid w:val="000D23D9"/>
    <w:rsid w:val="000D2E7C"/>
    <w:rsid w:val="000E2E6A"/>
    <w:rsid w:val="000E75A6"/>
    <w:rsid w:val="000F3802"/>
    <w:rsid w:val="0010626A"/>
    <w:rsid w:val="001111E9"/>
    <w:rsid w:val="00113B96"/>
    <w:rsid w:val="00135626"/>
    <w:rsid w:val="00174BDF"/>
    <w:rsid w:val="001A387E"/>
    <w:rsid w:val="001A6A08"/>
    <w:rsid w:val="001B78F6"/>
    <w:rsid w:val="001D5BA2"/>
    <w:rsid w:val="001F1430"/>
    <w:rsid w:val="001F271F"/>
    <w:rsid w:val="00212D1E"/>
    <w:rsid w:val="00213C24"/>
    <w:rsid w:val="00213FE5"/>
    <w:rsid w:val="0021782A"/>
    <w:rsid w:val="00223F52"/>
    <w:rsid w:val="00234585"/>
    <w:rsid w:val="00235DF6"/>
    <w:rsid w:val="002476E2"/>
    <w:rsid w:val="00262D59"/>
    <w:rsid w:val="002805AA"/>
    <w:rsid w:val="002865B1"/>
    <w:rsid w:val="002A5EF4"/>
    <w:rsid w:val="002B13A4"/>
    <w:rsid w:val="002B2D5D"/>
    <w:rsid w:val="002B6835"/>
    <w:rsid w:val="002B7090"/>
    <w:rsid w:val="002D1F01"/>
    <w:rsid w:val="002E51D7"/>
    <w:rsid w:val="00311563"/>
    <w:rsid w:val="003369E2"/>
    <w:rsid w:val="0035434A"/>
    <w:rsid w:val="00355DA9"/>
    <w:rsid w:val="0037052E"/>
    <w:rsid w:val="003715AA"/>
    <w:rsid w:val="00371CA6"/>
    <w:rsid w:val="0038440F"/>
    <w:rsid w:val="003859AA"/>
    <w:rsid w:val="003931E8"/>
    <w:rsid w:val="0039707A"/>
    <w:rsid w:val="003A482D"/>
    <w:rsid w:val="003A53CF"/>
    <w:rsid w:val="003C1F83"/>
    <w:rsid w:val="003C7456"/>
    <w:rsid w:val="003C79D7"/>
    <w:rsid w:val="003D103C"/>
    <w:rsid w:val="003D458E"/>
    <w:rsid w:val="003F712D"/>
    <w:rsid w:val="00413CD8"/>
    <w:rsid w:val="00430E8F"/>
    <w:rsid w:val="00460A37"/>
    <w:rsid w:val="00463B1C"/>
    <w:rsid w:val="00474F48"/>
    <w:rsid w:val="004774FC"/>
    <w:rsid w:val="00477A6F"/>
    <w:rsid w:val="004A28F5"/>
    <w:rsid w:val="004A30A1"/>
    <w:rsid w:val="004A36A3"/>
    <w:rsid w:val="004B09BA"/>
    <w:rsid w:val="004C3A43"/>
    <w:rsid w:val="004C6B45"/>
    <w:rsid w:val="004E3D1A"/>
    <w:rsid w:val="004F3E75"/>
    <w:rsid w:val="00510A7C"/>
    <w:rsid w:val="005179E4"/>
    <w:rsid w:val="00551581"/>
    <w:rsid w:val="0055781F"/>
    <w:rsid w:val="00561DEB"/>
    <w:rsid w:val="00591D62"/>
    <w:rsid w:val="005A477C"/>
    <w:rsid w:val="005C0B17"/>
    <w:rsid w:val="005C1F93"/>
    <w:rsid w:val="005D0082"/>
    <w:rsid w:val="005D0EE5"/>
    <w:rsid w:val="005E1D94"/>
    <w:rsid w:val="00620F16"/>
    <w:rsid w:val="00635ACE"/>
    <w:rsid w:val="00636E41"/>
    <w:rsid w:val="0064734A"/>
    <w:rsid w:val="006474B5"/>
    <w:rsid w:val="00651E41"/>
    <w:rsid w:val="006642B6"/>
    <w:rsid w:val="006715D8"/>
    <w:rsid w:val="0068485B"/>
    <w:rsid w:val="006A0666"/>
    <w:rsid w:val="006A0811"/>
    <w:rsid w:val="006B1AC1"/>
    <w:rsid w:val="006D297C"/>
    <w:rsid w:val="006F112E"/>
    <w:rsid w:val="006F5D55"/>
    <w:rsid w:val="006F6508"/>
    <w:rsid w:val="007022EB"/>
    <w:rsid w:val="00711D1E"/>
    <w:rsid w:val="00721B28"/>
    <w:rsid w:val="00731F1E"/>
    <w:rsid w:val="007335B3"/>
    <w:rsid w:val="00740D81"/>
    <w:rsid w:val="00760074"/>
    <w:rsid w:val="00782740"/>
    <w:rsid w:val="00784DDE"/>
    <w:rsid w:val="0078578F"/>
    <w:rsid w:val="007955F7"/>
    <w:rsid w:val="007C0F41"/>
    <w:rsid w:val="007D52C8"/>
    <w:rsid w:val="007D6B18"/>
    <w:rsid w:val="007E0F69"/>
    <w:rsid w:val="007E5921"/>
    <w:rsid w:val="007F161B"/>
    <w:rsid w:val="00805A88"/>
    <w:rsid w:val="008175A5"/>
    <w:rsid w:val="00832350"/>
    <w:rsid w:val="008412B8"/>
    <w:rsid w:val="008518E9"/>
    <w:rsid w:val="0086226C"/>
    <w:rsid w:val="008623B8"/>
    <w:rsid w:val="00865CD6"/>
    <w:rsid w:val="00880F42"/>
    <w:rsid w:val="0089147F"/>
    <w:rsid w:val="008A3131"/>
    <w:rsid w:val="008B060B"/>
    <w:rsid w:val="008C49A8"/>
    <w:rsid w:val="008D2B68"/>
    <w:rsid w:val="008E4AF7"/>
    <w:rsid w:val="008E5365"/>
    <w:rsid w:val="009122D0"/>
    <w:rsid w:val="009368D4"/>
    <w:rsid w:val="00957739"/>
    <w:rsid w:val="009714B6"/>
    <w:rsid w:val="00972409"/>
    <w:rsid w:val="00975DC7"/>
    <w:rsid w:val="00977277"/>
    <w:rsid w:val="00982DB7"/>
    <w:rsid w:val="00996E55"/>
    <w:rsid w:val="009A006D"/>
    <w:rsid w:val="009B1F2B"/>
    <w:rsid w:val="009C4423"/>
    <w:rsid w:val="009C6F94"/>
    <w:rsid w:val="009F3EA8"/>
    <w:rsid w:val="00A0201F"/>
    <w:rsid w:val="00A201B3"/>
    <w:rsid w:val="00A51E1A"/>
    <w:rsid w:val="00A60CEE"/>
    <w:rsid w:val="00A6707E"/>
    <w:rsid w:val="00A67984"/>
    <w:rsid w:val="00A824CB"/>
    <w:rsid w:val="00A94864"/>
    <w:rsid w:val="00AA2A1F"/>
    <w:rsid w:val="00AA5463"/>
    <w:rsid w:val="00AC6441"/>
    <w:rsid w:val="00AC6B03"/>
    <w:rsid w:val="00AD7A5E"/>
    <w:rsid w:val="00B25345"/>
    <w:rsid w:val="00B30096"/>
    <w:rsid w:val="00B34208"/>
    <w:rsid w:val="00B52495"/>
    <w:rsid w:val="00B52B6A"/>
    <w:rsid w:val="00B615FC"/>
    <w:rsid w:val="00B651EC"/>
    <w:rsid w:val="00BB338F"/>
    <w:rsid w:val="00BB3F3B"/>
    <w:rsid w:val="00BD6138"/>
    <w:rsid w:val="00BF5D49"/>
    <w:rsid w:val="00C17319"/>
    <w:rsid w:val="00C560EF"/>
    <w:rsid w:val="00C572A6"/>
    <w:rsid w:val="00C607DE"/>
    <w:rsid w:val="00C61BCC"/>
    <w:rsid w:val="00C70257"/>
    <w:rsid w:val="00CD42D4"/>
    <w:rsid w:val="00CE016C"/>
    <w:rsid w:val="00CF5DF2"/>
    <w:rsid w:val="00D129F4"/>
    <w:rsid w:val="00D25B59"/>
    <w:rsid w:val="00D40891"/>
    <w:rsid w:val="00D4273A"/>
    <w:rsid w:val="00D531FE"/>
    <w:rsid w:val="00D6033A"/>
    <w:rsid w:val="00D96E1A"/>
    <w:rsid w:val="00DC16E5"/>
    <w:rsid w:val="00DE4534"/>
    <w:rsid w:val="00E001BF"/>
    <w:rsid w:val="00E010BE"/>
    <w:rsid w:val="00E01102"/>
    <w:rsid w:val="00E0356A"/>
    <w:rsid w:val="00E31868"/>
    <w:rsid w:val="00E33F25"/>
    <w:rsid w:val="00E4435E"/>
    <w:rsid w:val="00E56CCA"/>
    <w:rsid w:val="00E65C5D"/>
    <w:rsid w:val="00E85EB1"/>
    <w:rsid w:val="00E968EE"/>
    <w:rsid w:val="00EA578B"/>
    <w:rsid w:val="00EB48E7"/>
    <w:rsid w:val="00EC5523"/>
    <w:rsid w:val="00EC6A13"/>
    <w:rsid w:val="00ED2DF0"/>
    <w:rsid w:val="00EE1290"/>
    <w:rsid w:val="00EF1D6C"/>
    <w:rsid w:val="00EF6A0E"/>
    <w:rsid w:val="00F06B05"/>
    <w:rsid w:val="00F06D6B"/>
    <w:rsid w:val="00F207AB"/>
    <w:rsid w:val="00F31049"/>
    <w:rsid w:val="00F4519F"/>
    <w:rsid w:val="00F4772E"/>
    <w:rsid w:val="00F5560D"/>
    <w:rsid w:val="00F8029D"/>
    <w:rsid w:val="00F8187A"/>
    <w:rsid w:val="00F96997"/>
    <w:rsid w:val="00F97637"/>
    <w:rsid w:val="00FE1A6C"/>
    <w:rsid w:val="00FF16B0"/>
    <w:rsid w:val="00FF374F"/>
    <w:rsid w:val="00FF3A81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20B1"/>
  <w15:docId w15:val="{A31393AD-56A4-4060-B088-2CC10FE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3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60D"/>
    <w:pPr>
      <w:ind w:left="720"/>
      <w:contextualSpacing/>
    </w:pPr>
  </w:style>
  <w:style w:type="paragraph" w:styleId="a4">
    <w:name w:val="No Spacing"/>
    <w:uiPriority w:val="1"/>
    <w:qFormat/>
    <w:rsid w:val="00982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982DB7"/>
    <w:rPr>
      <w:rFonts w:ascii="Microsoft Sans Serif" w:hAnsi="Microsoft Sans Serif" w:cs="Microsoft Sans Serif"/>
      <w:sz w:val="16"/>
      <w:szCs w:val="16"/>
    </w:rPr>
  </w:style>
  <w:style w:type="character" w:customStyle="1" w:styleId="c2">
    <w:name w:val="c2"/>
    <w:basedOn w:val="a0"/>
    <w:rsid w:val="00A0201F"/>
  </w:style>
  <w:style w:type="character" w:customStyle="1" w:styleId="2">
    <w:name w:val="Основной текст (2)_"/>
    <w:basedOn w:val="a0"/>
    <w:link w:val="21"/>
    <w:locked/>
    <w:rsid w:val="00CE01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016C"/>
    <w:pPr>
      <w:widowControl w:val="0"/>
      <w:shd w:val="clear" w:color="auto" w:fill="FFFFFF"/>
      <w:spacing w:line="425" w:lineRule="exact"/>
      <w:jc w:val="both"/>
    </w:pPr>
    <w:rPr>
      <w:rFonts w:eastAsiaTheme="minorHAnsi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711D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7335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0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1F52-C7A4-4B36-A042-A27B7ED2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13</Pages>
  <Words>6071</Words>
  <Characters>34610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168</cp:revision>
  <cp:lastPrinted>2023-06-16T08:35:00Z</cp:lastPrinted>
  <dcterms:created xsi:type="dcterms:W3CDTF">2019-02-12T08:40:00Z</dcterms:created>
  <dcterms:modified xsi:type="dcterms:W3CDTF">2023-06-19T06:26:00Z</dcterms:modified>
</cp:coreProperties>
</file>